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7B0" w:rsidRDefault="005D1FA0" w:rsidP="00822B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72"/>
          <w:tab w:val="right" w:pos="10466"/>
        </w:tabs>
        <w:bidi w:val="0"/>
        <w:spacing w:line="276" w:lineRule="auto"/>
        <w:jc w:val="center"/>
        <w:rPr>
          <w:rFonts w:ascii="Old English Text MT" w:hAnsi="Old English Text MT" w:cs="Monotype Koufi"/>
          <w:sz w:val="22"/>
          <w:szCs w:val="22"/>
          <w:lang w:val="fr-FR" w:bidi="ar-DZ"/>
        </w:rPr>
      </w:pPr>
      <w:r>
        <w:rPr>
          <w:rFonts w:ascii="Old English Text MT" w:hAnsi="Old English Text MT" w:cs="Monotype Koufi"/>
          <w:noProof/>
          <w:sz w:val="22"/>
          <w:szCs w:val="22"/>
          <w:lang w:val="fr-FR"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36.75pt;margin-top:-4.5pt;width:195.75pt;height:84pt;z-index:251662336" stroked="f">
            <v:textbox style="mso-next-textbox:#_x0000_s1029">
              <w:txbxContent>
                <w:p w:rsidR="00AA6377" w:rsidRPr="009C2182" w:rsidRDefault="00AA6377" w:rsidP="00E747F0">
                  <w:pPr>
                    <w:jc w:val="center"/>
                    <w:rPr>
                      <w:rFonts w:cs="Bader"/>
                      <w:rtl/>
                      <w:lang w:bidi="ar-DZ"/>
                    </w:rPr>
                  </w:pPr>
                  <w:r w:rsidRPr="009C2182">
                    <w:rPr>
                      <w:rFonts w:cs="Bader" w:hint="cs"/>
                      <w:rtl/>
                      <w:lang w:bidi="ar-DZ"/>
                    </w:rPr>
                    <w:t>الجمهورية الجزائرية الديمقراطية الشعبية</w:t>
                  </w:r>
                </w:p>
                <w:p w:rsidR="00AA6377" w:rsidRPr="009C2182" w:rsidRDefault="00AA6377" w:rsidP="00E747F0">
                  <w:pPr>
                    <w:jc w:val="center"/>
                    <w:rPr>
                      <w:rFonts w:cs="Bader"/>
                      <w:rtl/>
                      <w:lang w:bidi="ar-DZ"/>
                    </w:rPr>
                  </w:pPr>
                  <w:r w:rsidRPr="009C2182">
                    <w:rPr>
                      <w:rFonts w:cs="Bader" w:hint="cs"/>
                      <w:rtl/>
                      <w:lang w:bidi="ar-DZ"/>
                    </w:rPr>
                    <w:t>وزارة التعليم العالي و البحث العلمي</w:t>
                  </w:r>
                </w:p>
                <w:p w:rsidR="00AA6377" w:rsidRDefault="00AA6377" w:rsidP="00E747F0">
                  <w:pPr>
                    <w:jc w:val="center"/>
                    <w:rPr>
                      <w:rFonts w:cs="Bader"/>
                      <w:lang w:bidi="ar-DZ"/>
                    </w:rPr>
                  </w:pPr>
                  <w:r w:rsidRPr="009C2182">
                    <w:rPr>
                      <w:rFonts w:cs="Bader" w:hint="cs"/>
                      <w:rtl/>
                      <w:lang w:bidi="ar-DZ"/>
                    </w:rPr>
                    <w:t xml:space="preserve">جامعة ابن خلدون </w:t>
                  </w:r>
                  <w:r w:rsidRPr="009C2182">
                    <w:rPr>
                      <w:rFonts w:cs="Bader"/>
                      <w:rtl/>
                      <w:lang w:bidi="ar-DZ"/>
                    </w:rPr>
                    <w:t>–</w:t>
                  </w:r>
                  <w:r w:rsidRPr="009C2182">
                    <w:rPr>
                      <w:rFonts w:cs="Bader" w:hint="cs"/>
                      <w:rtl/>
                      <w:lang w:bidi="ar-DZ"/>
                    </w:rPr>
                    <w:t xml:space="preserve"> تيارت </w:t>
                  </w:r>
                  <w:r w:rsidRPr="009C2182">
                    <w:rPr>
                      <w:rFonts w:cs="Bader"/>
                      <w:rtl/>
                      <w:lang w:bidi="ar-DZ"/>
                    </w:rPr>
                    <w:t>–</w:t>
                  </w:r>
                </w:p>
                <w:p w:rsidR="0072195B" w:rsidRPr="0072195B" w:rsidRDefault="0072195B" w:rsidP="00E747F0">
                  <w:pPr>
                    <w:jc w:val="center"/>
                    <w:rPr>
                      <w:rFonts w:ascii="Times New Roman" w:hAnsi="Times New Roman" w:cs="SKR HEAD2"/>
                      <w:rtl/>
                      <w:lang w:bidi="ar-DZ"/>
                    </w:rPr>
                  </w:pPr>
                  <w:r w:rsidRPr="0072195B">
                    <w:rPr>
                      <w:rFonts w:ascii="Times New Roman" w:hAnsi="Times New Roman" w:cs="SKR HEAD2" w:hint="cs"/>
                      <w:rtl/>
                      <w:lang w:bidi="ar-DZ"/>
                    </w:rPr>
                    <w:t>المكتبة المركزية</w:t>
                  </w:r>
                </w:p>
              </w:txbxContent>
            </v:textbox>
          </v:shape>
        </w:pict>
      </w:r>
      <w:r>
        <w:rPr>
          <w:rFonts w:ascii="Old English Text MT" w:hAnsi="Old English Text MT" w:cs="Monotype Koufi"/>
          <w:noProof/>
          <w:sz w:val="22"/>
          <w:szCs w:val="22"/>
          <w:lang w:val="fr-FR" w:eastAsia="fr-FR"/>
        </w:rPr>
        <w:pict>
          <v:shape id="_x0000_s1031" type="#_x0000_t202" style="position:absolute;left:0;text-align:left;margin-left:202.55pt;margin-top:3.75pt;width:123.75pt;height:28.5pt;z-index:251664384" stroked="f">
            <v:textbox style="mso-next-textbox:#_x0000_s1031">
              <w:txbxContent>
                <w:p w:rsidR="00AA6377" w:rsidRPr="009C2182" w:rsidRDefault="00AA6377" w:rsidP="004327B0">
                  <w:pPr>
                    <w:jc w:val="center"/>
                    <w:rPr>
                      <w:rFonts w:cs="Pen Kufi"/>
                      <w:color w:val="002060"/>
                      <w:sz w:val="30"/>
                      <w:szCs w:val="14"/>
                      <w:rtl/>
                      <w:lang w:bidi="ar-DZ"/>
                    </w:rPr>
                  </w:pPr>
                  <w:r w:rsidRPr="009C2182">
                    <w:rPr>
                      <w:rFonts w:cs="Pen Kufi" w:hint="cs"/>
                      <w:color w:val="002060"/>
                      <w:sz w:val="30"/>
                      <w:szCs w:val="28"/>
                      <w:rtl/>
                      <w:lang w:bidi="ar-DZ"/>
                    </w:rPr>
                    <w:t>المكتبة المركزية</w:t>
                  </w:r>
                  <w:r w:rsidRPr="009C2182">
                    <w:rPr>
                      <w:rFonts w:cs="Pen Kufi" w:hint="cs"/>
                      <w:color w:val="002060"/>
                      <w:sz w:val="38"/>
                      <w:szCs w:val="22"/>
                      <w:rtl/>
                      <w:lang w:bidi="ar-DZ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="Old English Text MT" w:hAnsi="Old English Text MT" w:cs="Monotype Koufi"/>
          <w:noProof/>
          <w:sz w:val="22"/>
          <w:szCs w:val="22"/>
          <w:lang w:val="fr-FR" w:eastAsia="fr-FR"/>
        </w:rPr>
        <w:pict>
          <v:shape id="_x0000_s1033" type="#_x0000_t202" style="position:absolute;left:0;text-align:left;margin-left:-14.2pt;margin-top:-.7pt;width:227.2pt;height:68.2pt;z-index:251665408" stroked="f">
            <v:textbox style="mso-next-textbox:#_x0000_s1033">
              <w:txbxContent>
                <w:p w:rsidR="00AA6377" w:rsidRPr="00EF74D6" w:rsidRDefault="00AA6377" w:rsidP="00E747F0">
                  <w:pPr>
                    <w:jc w:val="center"/>
                    <w:rPr>
                      <w:rFonts w:asciiTheme="minorHAnsi" w:hAnsiTheme="minorHAnsi" w:cs="FS_Naskh_Ahram"/>
                      <w:sz w:val="16"/>
                      <w:szCs w:val="8"/>
                      <w:lang w:val="fr-FR" w:bidi="ar-DZ"/>
                    </w:rPr>
                  </w:pPr>
                  <w:r w:rsidRPr="00EF74D6">
                    <w:rPr>
                      <w:rFonts w:asciiTheme="minorHAnsi" w:hAnsiTheme="minorHAnsi" w:cs="FS_Naskh_Ahram"/>
                      <w:sz w:val="16"/>
                      <w:szCs w:val="8"/>
                      <w:lang w:val="fr-FR" w:bidi="ar-DZ"/>
                    </w:rPr>
                    <w:t>REPUBLIQUE ALGERIENNE  DEMOCRATIQUE ET POPULAIRE</w:t>
                  </w:r>
                </w:p>
                <w:p w:rsidR="00AA6377" w:rsidRPr="00EF74D6" w:rsidRDefault="00AA6377" w:rsidP="00E747F0">
                  <w:pPr>
                    <w:jc w:val="center"/>
                    <w:rPr>
                      <w:rFonts w:asciiTheme="minorHAnsi" w:hAnsiTheme="minorHAnsi" w:cs="FS_Naskh_Ahram"/>
                      <w:sz w:val="16"/>
                      <w:szCs w:val="8"/>
                      <w:lang w:val="fr-FR" w:bidi="ar-DZ"/>
                    </w:rPr>
                  </w:pPr>
                  <w:r w:rsidRPr="00EF74D6">
                    <w:rPr>
                      <w:rFonts w:asciiTheme="minorHAnsi" w:hAnsiTheme="minorHAnsi" w:cs="FS_Naskh_Ahram"/>
                      <w:sz w:val="16"/>
                      <w:szCs w:val="8"/>
                      <w:lang w:val="fr-FR" w:bidi="ar-DZ"/>
                    </w:rPr>
                    <w:t>MINISTERE DE L’ENSEIGNEMENT SUPERIEUR ET DE LA RECHERCHE SCIENTIFIQUE</w:t>
                  </w:r>
                </w:p>
                <w:p w:rsidR="00AA6377" w:rsidRPr="00EF74D6" w:rsidRDefault="00AA6377" w:rsidP="00E747F0">
                  <w:pPr>
                    <w:jc w:val="center"/>
                    <w:rPr>
                      <w:rFonts w:asciiTheme="minorHAnsi" w:hAnsiTheme="minorHAnsi" w:cs="FS_Naskh_Ahram"/>
                      <w:sz w:val="22"/>
                      <w:szCs w:val="14"/>
                      <w:rtl/>
                      <w:lang w:val="fr-FR" w:bidi="ar-DZ"/>
                    </w:rPr>
                  </w:pPr>
                  <w:r w:rsidRPr="00EF74D6">
                    <w:rPr>
                      <w:rFonts w:asciiTheme="minorHAnsi" w:hAnsiTheme="minorHAnsi" w:cs="FS_Naskh_Ahram"/>
                      <w:sz w:val="16"/>
                      <w:szCs w:val="8"/>
                      <w:lang w:val="fr-FR" w:bidi="ar-DZ"/>
                    </w:rPr>
                    <w:t>UNIVERSITE IBN KHALDOUN</w:t>
                  </w:r>
                </w:p>
              </w:txbxContent>
            </v:textbox>
          </v:shape>
        </w:pict>
      </w:r>
    </w:p>
    <w:p w:rsidR="004327B0" w:rsidRDefault="004327B0" w:rsidP="004327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72"/>
          <w:tab w:val="right" w:pos="10466"/>
        </w:tabs>
        <w:bidi w:val="0"/>
        <w:spacing w:line="276" w:lineRule="auto"/>
        <w:jc w:val="center"/>
        <w:rPr>
          <w:rFonts w:ascii="Old English Text MT" w:hAnsi="Old English Text MT" w:cs="Monotype Koufi"/>
          <w:sz w:val="22"/>
          <w:szCs w:val="22"/>
          <w:lang w:val="fr-FR" w:bidi="ar-DZ"/>
        </w:rPr>
      </w:pPr>
    </w:p>
    <w:p w:rsidR="004327B0" w:rsidRDefault="00822B83" w:rsidP="004327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72"/>
          <w:tab w:val="right" w:pos="10466"/>
        </w:tabs>
        <w:bidi w:val="0"/>
        <w:spacing w:line="276" w:lineRule="auto"/>
        <w:jc w:val="center"/>
        <w:rPr>
          <w:rFonts w:ascii="Old English Text MT" w:hAnsi="Old English Text MT" w:cs="Monotype Koufi"/>
          <w:sz w:val="22"/>
          <w:szCs w:val="22"/>
          <w:lang w:val="fr-FR" w:bidi="ar-DZ"/>
        </w:rPr>
      </w:pPr>
      <w:r w:rsidRPr="004327B0">
        <w:rPr>
          <w:rFonts w:ascii="Old English Text MT" w:hAnsi="Old English Text MT" w:cs="Monotype Koufi"/>
          <w:noProof/>
          <w:sz w:val="22"/>
          <w:szCs w:val="22"/>
          <w:lang w:val="fr-FR" w:eastAsia="fr-FR"/>
        </w:rPr>
        <w:drawing>
          <wp:inline distT="0" distB="0" distL="0" distR="0">
            <wp:extent cx="771525" cy="578644"/>
            <wp:effectExtent l="19050" t="0" r="9525" b="0"/>
            <wp:docPr id="7" name="Image 1" descr="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016" cy="5775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27B0" w:rsidRPr="00E747F0" w:rsidRDefault="005D1FA0" w:rsidP="005D022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72"/>
          <w:tab w:val="right" w:pos="10466"/>
        </w:tabs>
        <w:bidi w:val="0"/>
        <w:spacing w:line="276" w:lineRule="auto"/>
        <w:jc w:val="center"/>
        <w:rPr>
          <w:rFonts w:ascii="Adobe Garamond Pro Bold" w:hAnsi="Adobe Garamond Pro Bold" w:cs="Monotype Koufi"/>
          <w:sz w:val="18"/>
          <w:szCs w:val="18"/>
          <w:lang w:val="fr-FR" w:bidi="ar-DZ"/>
        </w:rPr>
      </w:pPr>
      <w:r>
        <w:rPr>
          <w:rFonts w:ascii="Adobe Garamond Pro Bold" w:hAnsi="Adobe Garamond Pro Bold" w:cs="Monotype Koufi"/>
          <w:noProof/>
          <w:sz w:val="18"/>
          <w:szCs w:val="18"/>
          <w:lang w:val="fr-FR" w:eastAsia="fr-FR"/>
        </w:rPr>
        <w:pict>
          <v:rect id="_x0000_s1034" style="position:absolute;left:0;text-align:left;margin-left:-7.5pt;margin-top:9.9pt;width:535.5pt;height:24.95pt;z-index:-251650048"/>
        </w:pict>
      </w:r>
      <w:r w:rsidR="00822B83">
        <w:rPr>
          <w:rFonts w:ascii="Adobe Garamond Pro Bold" w:hAnsi="Adobe Garamond Pro Bold" w:cs="Monotype Koufi" w:hint="cs"/>
          <w:sz w:val="18"/>
          <w:szCs w:val="18"/>
          <w:rtl/>
          <w:lang w:val="fr-FR" w:bidi="ar-DZ"/>
        </w:rPr>
        <w:t xml:space="preserve">    </w:t>
      </w:r>
      <w:r w:rsidR="00E747F0" w:rsidRPr="00E747F0">
        <w:rPr>
          <w:rFonts w:ascii="Adobe Garamond Pro Bold" w:hAnsi="Adobe Garamond Pro Bold" w:cs="Monotype Koufi"/>
          <w:sz w:val="18"/>
          <w:szCs w:val="18"/>
          <w:lang w:val="fr-FR" w:bidi="ar-DZ"/>
        </w:rPr>
        <w:t>BIBLIOTHEQUE CENTRALE</w:t>
      </w:r>
    </w:p>
    <w:p w:rsidR="00E747F0" w:rsidRPr="00CC7134" w:rsidRDefault="00E747F0" w:rsidP="00E747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lbertus MT Std Light" w:hAnsi="Albertus MT Std Light" w:cs="Courier New"/>
          <w:sz w:val="16"/>
          <w:szCs w:val="16"/>
          <w:lang w:val="fr-FR" w:eastAsia="fr-FR"/>
        </w:rPr>
      </w:pPr>
      <w:r w:rsidRPr="00CC7134">
        <w:rPr>
          <w:rFonts w:ascii="Albertus MT Std Light" w:hAnsi="Albertus MT Std Light" w:cs="Courier New"/>
          <w:sz w:val="16"/>
          <w:szCs w:val="16"/>
          <w:lang w:val="fr-FR" w:eastAsia="fr-FR"/>
        </w:rPr>
        <w:t xml:space="preserve"> </w:t>
      </w:r>
      <w:hyperlink r:id="rId9" w:history="1">
        <w:r w:rsidR="00112872" w:rsidRPr="006854EB">
          <w:rPr>
            <w:rStyle w:val="Lienhypertexte"/>
            <w:rFonts w:ascii="Albertus MT Std Light" w:hAnsi="Albertus MT Std Light" w:cs="Courier New"/>
            <w:sz w:val="16"/>
            <w:szCs w:val="16"/>
            <w:lang w:val="fr-FR" w:eastAsia="fr-FR"/>
          </w:rPr>
          <w:t>Buc_utiaret@univ-tiaret.dz</w:t>
        </w:r>
      </w:hyperlink>
      <w:r w:rsidR="00112872">
        <w:rPr>
          <w:rFonts w:ascii="Albertus MT Std Light" w:hAnsi="Albertus MT Std Light" w:cs="Courier New"/>
          <w:sz w:val="16"/>
          <w:szCs w:val="16"/>
          <w:lang w:val="fr-FR" w:eastAsia="fr-FR"/>
        </w:rPr>
        <w:t xml:space="preserve"> </w:t>
      </w:r>
      <w:r w:rsidRPr="00CC7134">
        <w:rPr>
          <w:rFonts w:ascii="Albertus MT Std Light" w:hAnsi="Albertus MT Std Light" w:cs="Courier New"/>
          <w:sz w:val="16"/>
          <w:szCs w:val="16"/>
          <w:lang w:val="fr-FR" w:eastAsia="fr-FR"/>
        </w:rPr>
        <w:t xml:space="preserve"> </w:t>
      </w:r>
      <w:hyperlink r:id="rId10" w:history="1">
        <w:r w:rsidRPr="00CC7134">
          <w:rPr>
            <w:rStyle w:val="Lienhypertexte"/>
            <w:rFonts w:ascii="Albertus MT Std Light" w:hAnsi="Albertus MT Std Light" w:cs="Courier New"/>
            <w:color w:val="auto"/>
            <w:sz w:val="16"/>
            <w:szCs w:val="16"/>
            <w:lang w:val="fr-FR" w:eastAsia="fr-FR"/>
          </w:rPr>
          <w:t>www.univ-tiaret.dz</w:t>
        </w:r>
      </w:hyperlink>
      <w:r w:rsidRPr="00CC7134">
        <w:rPr>
          <w:rFonts w:ascii="Albertus MT Std Light" w:hAnsi="Albertus MT Std Light" w:cs="Courier New"/>
          <w:sz w:val="16"/>
          <w:szCs w:val="16"/>
          <w:lang w:val="fr-FR" w:eastAsia="fr-FR"/>
        </w:rPr>
        <w:t xml:space="preserve"> </w:t>
      </w:r>
      <w:r w:rsidRPr="00CC7134">
        <w:rPr>
          <w:rFonts w:ascii="Albertus MT Std Light" w:hAnsi="Albertus MT Std Light" w:cs="Courier New"/>
          <w:sz w:val="16"/>
          <w:szCs w:val="16"/>
          <w:u w:val="single"/>
          <w:lang w:val="fr-FR" w:eastAsia="fr-FR"/>
        </w:rPr>
        <w:t>www.facebook.com/bibliotheque.centrale</w:t>
      </w:r>
    </w:p>
    <w:p w:rsidR="004327B0" w:rsidRPr="00CC7134" w:rsidRDefault="00E747F0" w:rsidP="004327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72"/>
          <w:tab w:val="right" w:pos="10466"/>
        </w:tabs>
        <w:bidi w:val="0"/>
        <w:spacing w:line="276" w:lineRule="auto"/>
        <w:jc w:val="center"/>
        <w:rPr>
          <w:rFonts w:ascii="Old English Text MT" w:hAnsi="Old English Text MT" w:cs="Monotype Koufi"/>
          <w:sz w:val="18"/>
          <w:szCs w:val="18"/>
          <w:rtl/>
          <w:lang w:val="fr-FR" w:bidi="ar-DZ"/>
        </w:rPr>
      </w:pPr>
      <w:r w:rsidRPr="00CC7134">
        <w:rPr>
          <w:rFonts w:ascii="Old English Text MT" w:hAnsi="Old English Text MT" w:cs="Monotype Koufi"/>
          <w:sz w:val="14"/>
          <w:szCs w:val="14"/>
          <w:lang w:val="fr-FR" w:bidi="ar-DZ"/>
        </w:rPr>
        <w:t>Tel et fax</w:t>
      </w:r>
      <w:r w:rsidRPr="00CC7134">
        <w:rPr>
          <w:rFonts w:ascii="Old English Text MT" w:hAnsi="Old English Text MT" w:cs="Monotype Koufi"/>
          <w:sz w:val="18"/>
          <w:szCs w:val="18"/>
          <w:lang w:val="fr-FR" w:bidi="ar-DZ"/>
        </w:rPr>
        <w:t> : 046 42 58 70</w:t>
      </w:r>
      <w:r w:rsidR="00CC7134" w:rsidRPr="00CC7134">
        <w:rPr>
          <w:rFonts w:ascii="Old English Text MT" w:hAnsi="Old English Text MT" w:cs="AdvertisingBold" w:hint="cs"/>
          <w:sz w:val="14"/>
          <w:szCs w:val="14"/>
          <w:rtl/>
          <w:lang w:val="fr-FR" w:bidi="ar-DZ"/>
        </w:rPr>
        <w:t xml:space="preserve">الهاتف و الفاكس </w:t>
      </w:r>
    </w:p>
    <w:p w:rsidR="004327B0" w:rsidRPr="00CC7134" w:rsidRDefault="005D1FA0" w:rsidP="004327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72"/>
          <w:tab w:val="right" w:pos="10466"/>
        </w:tabs>
        <w:bidi w:val="0"/>
        <w:spacing w:line="276" w:lineRule="auto"/>
        <w:jc w:val="center"/>
        <w:rPr>
          <w:rFonts w:ascii="Old English Text MT" w:hAnsi="Old English Text MT" w:cs="Monotype Koufi"/>
          <w:sz w:val="18"/>
          <w:szCs w:val="18"/>
          <w:lang w:val="fr-FR" w:bidi="ar-DZ"/>
        </w:rPr>
      </w:pPr>
      <w:r>
        <w:rPr>
          <w:rFonts w:ascii="Old English Text MT" w:hAnsi="Old English Text MT" w:cs="Monotype Koufi"/>
          <w:noProof/>
          <w:sz w:val="18"/>
          <w:szCs w:val="18"/>
          <w:lang w:val="fr-FR" w:bidi="ar-DZ"/>
        </w:rPr>
        <w:pict>
          <v:shape id="_x0000_s1039" type="#_x0000_t202" style="position:absolute;left:0;text-align:left;margin-left:-6.3pt;margin-top:3.55pt;width:208.55pt;height:26.45pt;z-index:251669504;mso-width-percent:400;mso-width-percent:400;mso-width-relative:margin;mso-height-relative:margin">
            <v:textbox>
              <w:txbxContent>
                <w:p w:rsidR="00AA6377" w:rsidRPr="005D0223" w:rsidRDefault="00AA6377" w:rsidP="00E747F0">
                  <w:pPr>
                    <w:jc w:val="right"/>
                    <w:rPr>
                      <w:rFonts w:asciiTheme="minorHAnsi" w:hAnsiTheme="minorHAnsi"/>
                      <w:sz w:val="36"/>
                      <w:szCs w:val="22"/>
                      <w:lang w:val="fr-FR"/>
                    </w:rPr>
                  </w:pPr>
                  <w:r w:rsidRPr="005D0223">
                    <w:rPr>
                      <w:rFonts w:asciiTheme="minorHAnsi" w:hAnsiTheme="minorHAnsi"/>
                      <w:sz w:val="28"/>
                      <w:szCs w:val="18"/>
                      <w:lang w:val="fr-FR"/>
                    </w:rPr>
                    <w:t xml:space="preserve">REF :       /BC/D/2012     </w:t>
                  </w:r>
                  <w:r w:rsidRPr="005D0223">
                    <w:rPr>
                      <w:rFonts w:asciiTheme="minorHAnsi" w:hAnsiTheme="minorHAnsi"/>
                      <w:sz w:val="36"/>
                      <w:szCs w:val="22"/>
                      <w:lang w:val="fr-FR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="Old English Text MT" w:hAnsi="Old English Text MT" w:cs="Monotype Koufi"/>
          <w:noProof/>
          <w:sz w:val="18"/>
          <w:szCs w:val="18"/>
          <w:lang w:val="fr-FR" w:eastAsia="fr-FR"/>
        </w:rPr>
        <w:pict>
          <v:rect id="_x0000_s1035" style="position:absolute;left:0;text-align:left;margin-left:316.5pt;margin-top:3.1pt;width:211.5pt;height:26.9pt;z-index:-251649024"/>
        </w:pict>
      </w:r>
    </w:p>
    <w:p w:rsidR="004327B0" w:rsidRDefault="00E747F0" w:rsidP="00315A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72"/>
          <w:tab w:val="right" w:pos="10466"/>
        </w:tabs>
        <w:bidi w:val="0"/>
        <w:spacing w:line="276" w:lineRule="auto"/>
        <w:jc w:val="right"/>
        <w:rPr>
          <w:rFonts w:ascii="Old English Text MT" w:hAnsi="Old English Text MT" w:cs="Monotype Koufi"/>
          <w:sz w:val="22"/>
          <w:szCs w:val="22"/>
          <w:rtl/>
          <w:lang w:val="fr-FR" w:bidi="ar-DZ"/>
        </w:rPr>
      </w:pPr>
      <w:r w:rsidRPr="00315A10">
        <w:rPr>
          <w:rFonts w:ascii="Old English Text MT" w:hAnsi="Old English Text MT" w:cs="AdvertisingBold" w:hint="cs"/>
          <w:sz w:val="16"/>
          <w:szCs w:val="16"/>
          <w:rtl/>
          <w:lang w:val="fr-FR" w:bidi="ar-DZ"/>
        </w:rPr>
        <w:t>رقم القيد</w:t>
      </w:r>
      <w:r w:rsidRPr="00315A10">
        <w:rPr>
          <w:rFonts w:ascii="Old English Text MT" w:hAnsi="Old English Text MT" w:cs="Monotype Koufi" w:hint="cs"/>
          <w:sz w:val="16"/>
          <w:szCs w:val="16"/>
          <w:rtl/>
          <w:lang w:val="fr-FR" w:bidi="ar-DZ"/>
        </w:rPr>
        <w:t xml:space="preserve"> </w:t>
      </w:r>
      <w:r>
        <w:rPr>
          <w:rFonts w:ascii="Old English Text MT" w:hAnsi="Old English Text MT" w:cs="Monotype Koufi" w:hint="cs"/>
          <w:sz w:val="22"/>
          <w:szCs w:val="22"/>
          <w:rtl/>
          <w:lang w:val="fr-FR" w:bidi="ar-DZ"/>
        </w:rPr>
        <w:t xml:space="preserve">:                 </w:t>
      </w:r>
      <w:r w:rsidR="00315A10">
        <w:rPr>
          <w:rFonts w:ascii="Old English Text MT" w:hAnsi="Old English Text MT" w:cs="Monotype Koufi" w:hint="cs"/>
          <w:sz w:val="22"/>
          <w:szCs w:val="22"/>
          <w:rtl/>
          <w:lang w:val="fr-FR" w:bidi="ar-DZ"/>
        </w:rPr>
        <w:t>/</w:t>
      </w:r>
      <w:r>
        <w:rPr>
          <w:rFonts w:ascii="Old English Text MT" w:hAnsi="Old English Text MT" w:cs="Monotype Koufi" w:hint="cs"/>
          <w:sz w:val="22"/>
          <w:szCs w:val="22"/>
          <w:rtl/>
          <w:lang w:val="fr-FR" w:bidi="ar-DZ"/>
        </w:rPr>
        <w:t xml:space="preserve"> م م /م/  2012</w:t>
      </w:r>
    </w:p>
    <w:p w:rsidR="004327B0" w:rsidRDefault="00112872" w:rsidP="004327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72"/>
          <w:tab w:val="right" w:pos="10466"/>
        </w:tabs>
        <w:bidi w:val="0"/>
        <w:spacing w:line="276" w:lineRule="auto"/>
        <w:jc w:val="center"/>
        <w:rPr>
          <w:rFonts w:ascii="Old English Text MT" w:hAnsi="Old English Text MT" w:cs="Monotype Koufi"/>
          <w:sz w:val="22"/>
          <w:szCs w:val="22"/>
          <w:lang w:val="fr-FR" w:bidi="ar-DZ"/>
        </w:rPr>
      </w:pPr>
      <w:r>
        <w:rPr>
          <w:rFonts w:ascii="Old English Text MT" w:hAnsi="Old English Text MT" w:cs="Monotype Koufi"/>
          <w:noProof/>
          <w:sz w:val="22"/>
          <w:szCs w:val="22"/>
          <w:lang w:val="fr-FR" w:eastAsia="fr-FR"/>
        </w:rPr>
        <w:pict>
          <v:shape id="_x0000_s1042" type="#_x0000_t202" style="position:absolute;left:0;text-align:left;margin-left:191.2pt;margin-top:4.25pt;width:137.2pt;height:57.9pt;z-index:251673600;mso-width-relative:margin;mso-height-relative:margin" stroked="f">
            <v:textbox>
              <w:txbxContent>
                <w:p w:rsidR="00AA6377" w:rsidRPr="00112872" w:rsidRDefault="00112872" w:rsidP="005D0223">
                  <w:pPr>
                    <w:jc w:val="center"/>
                    <w:rPr>
                      <w:sz w:val="32"/>
                      <w:szCs w:val="14"/>
                      <w:lang w:val="fr-FR" w:bidi="ar-DZ"/>
                    </w:rPr>
                  </w:pPr>
                  <w:r w:rsidRPr="00112872">
                    <w:rPr>
                      <w:rFonts w:hint="cs"/>
                      <w:sz w:val="48"/>
                      <w:szCs w:val="32"/>
                      <w:rtl/>
                      <w:lang w:val="fr-FR" w:bidi="ar-DZ"/>
                    </w:rPr>
                    <w:t>13 ماي 2012</w:t>
                  </w:r>
                </w:p>
              </w:txbxContent>
            </v:textbox>
          </v:shape>
        </w:pict>
      </w:r>
      <w:r w:rsidR="005D1FA0">
        <w:rPr>
          <w:rFonts w:ascii="Old English Text MT" w:hAnsi="Old English Text MT" w:cs="Monotype Koufi"/>
          <w:noProof/>
          <w:sz w:val="22"/>
          <w:szCs w:val="22"/>
          <w:lang w:val="fr-FR" w:bidi="ar-DZ"/>
        </w:rPr>
        <w:pict>
          <v:shape id="_x0000_s1040" type="#_x0000_t202" style="position:absolute;left:0;text-align:left;margin-left:75.8pt;margin-top:4.25pt;width:137.2pt;height:26.25pt;z-index:251671552;mso-width-relative:margin;mso-height-relative:margin" stroked="f">
            <v:textbox>
              <w:txbxContent>
                <w:p w:rsidR="00AA6377" w:rsidRPr="0072195B" w:rsidRDefault="00AA6377" w:rsidP="00CC7134">
                  <w:pPr>
                    <w:ind w:firstLine="708"/>
                    <w:jc w:val="right"/>
                    <w:rPr>
                      <w:rFonts w:asciiTheme="minorBidi" w:hAnsiTheme="minorBidi" w:cstheme="minorBidi"/>
                      <w:sz w:val="28"/>
                      <w:szCs w:val="12"/>
                      <w:lang w:val="fr-FR"/>
                    </w:rPr>
                  </w:pPr>
                  <w:r w:rsidRPr="0072195B">
                    <w:rPr>
                      <w:rFonts w:asciiTheme="minorBidi" w:hAnsiTheme="minorBidi" w:cstheme="minorBidi"/>
                      <w:sz w:val="26"/>
                      <w:szCs w:val="10"/>
                      <w:rtl/>
                      <w:lang w:val="fr-FR"/>
                    </w:rPr>
                    <w:t xml:space="preserve">   </w:t>
                  </w:r>
                  <w:r w:rsidRPr="0072195B">
                    <w:rPr>
                      <w:rFonts w:asciiTheme="minorBidi" w:hAnsiTheme="minorBidi" w:cstheme="minorBidi"/>
                      <w:sz w:val="26"/>
                      <w:szCs w:val="10"/>
                      <w:lang w:val="fr-FR"/>
                    </w:rPr>
                    <w:t>Tiaret, le</w:t>
                  </w:r>
                  <w:r w:rsidRPr="0072195B">
                    <w:rPr>
                      <w:rFonts w:asciiTheme="minorBidi" w:hAnsiTheme="minorBidi" w:cstheme="minorBidi"/>
                      <w:sz w:val="28"/>
                      <w:szCs w:val="12"/>
                      <w:rtl/>
                      <w:lang w:val="fr-FR"/>
                    </w:rPr>
                    <w:tab/>
                  </w:r>
                </w:p>
              </w:txbxContent>
            </v:textbox>
          </v:shape>
        </w:pict>
      </w:r>
      <w:r w:rsidR="005D1FA0">
        <w:rPr>
          <w:rFonts w:ascii="Old English Text MT" w:hAnsi="Old English Text MT" w:cs="Monotype Koufi"/>
          <w:noProof/>
          <w:sz w:val="22"/>
          <w:szCs w:val="22"/>
          <w:lang w:val="fr-FR" w:eastAsia="fr-FR"/>
        </w:rPr>
        <w:pict>
          <v:shape id="_x0000_s1041" type="#_x0000_t202" style="position:absolute;left:0;text-align:left;margin-left:306pt;margin-top:4.25pt;width:137.2pt;height:26.25pt;z-index:251672576;mso-width-relative:margin;mso-height-relative:margin" stroked="f">
            <v:textbox>
              <w:txbxContent>
                <w:p w:rsidR="00AA6377" w:rsidRPr="00CC7134" w:rsidRDefault="00AA6377" w:rsidP="00CC7134">
                  <w:pPr>
                    <w:ind w:left="708"/>
                    <w:rPr>
                      <w:rFonts w:cs="AdvertisingBold"/>
                      <w:sz w:val="22"/>
                      <w:szCs w:val="6"/>
                      <w:lang w:val="fr-FR" w:bidi="ar-DZ"/>
                    </w:rPr>
                  </w:pPr>
                  <w:r w:rsidRPr="00CC7134">
                    <w:rPr>
                      <w:rFonts w:cs="AdvertisingBold" w:hint="cs"/>
                      <w:sz w:val="36"/>
                      <w:szCs w:val="20"/>
                      <w:rtl/>
                      <w:lang w:val="fr-FR" w:bidi="ar-DZ"/>
                    </w:rPr>
                    <w:t xml:space="preserve">تيارت بتاريخ </w:t>
                  </w:r>
                </w:p>
              </w:txbxContent>
            </v:textbox>
          </v:shape>
        </w:pict>
      </w:r>
    </w:p>
    <w:p w:rsidR="004327B0" w:rsidRDefault="004327B0" w:rsidP="004327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72"/>
          <w:tab w:val="right" w:pos="10466"/>
        </w:tabs>
        <w:bidi w:val="0"/>
        <w:spacing w:line="276" w:lineRule="auto"/>
        <w:jc w:val="center"/>
        <w:rPr>
          <w:rFonts w:ascii="Old English Text MT" w:hAnsi="Old English Text MT" w:cs="Monotype Koufi"/>
          <w:sz w:val="22"/>
          <w:szCs w:val="22"/>
          <w:lang w:val="fr-FR" w:bidi="ar-DZ"/>
        </w:rPr>
      </w:pPr>
    </w:p>
    <w:p w:rsidR="004327B0" w:rsidRDefault="004327B0" w:rsidP="004327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72"/>
          <w:tab w:val="right" w:pos="10466"/>
        </w:tabs>
        <w:bidi w:val="0"/>
        <w:spacing w:line="276" w:lineRule="auto"/>
        <w:jc w:val="center"/>
        <w:rPr>
          <w:rFonts w:ascii="Old English Text MT" w:hAnsi="Old English Text MT" w:cs="Monotype Koufi" w:hint="cs"/>
          <w:sz w:val="22"/>
          <w:szCs w:val="22"/>
          <w:rtl/>
          <w:lang w:val="fr-FR" w:bidi="ar-DZ"/>
        </w:rPr>
      </w:pPr>
    </w:p>
    <w:p w:rsidR="004327B0" w:rsidRDefault="004327B0" w:rsidP="004327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72"/>
          <w:tab w:val="right" w:pos="10466"/>
        </w:tabs>
        <w:bidi w:val="0"/>
        <w:spacing w:line="276" w:lineRule="auto"/>
        <w:jc w:val="center"/>
        <w:rPr>
          <w:rFonts w:ascii="Old English Text MT" w:hAnsi="Old English Text MT" w:cs="Monotype Koufi"/>
          <w:sz w:val="22"/>
          <w:szCs w:val="22"/>
          <w:lang w:val="fr-FR" w:bidi="ar-DZ"/>
        </w:rPr>
      </w:pPr>
    </w:p>
    <w:p w:rsidR="005D0223" w:rsidRPr="00BE568B" w:rsidRDefault="00112872" w:rsidP="001128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72"/>
          <w:tab w:val="right" w:pos="10466"/>
        </w:tabs>
        <w:spacing w:line="276" w:lineRule="auto"/>
        <w:ind w:left="1416"/>
        <w:rPr>
          <w:rFonts w:ascii="Old English Text MT" w:hAnsi="Old English Text MT" w:cs="AdvertisingBold" w:hint="cs"/>
          <w:szCs w:val="40"/>
          <w:rtl/>
          <w:lang w:val="fr-FR" w:bidi="ar-DZ"/>
        </w:rPr>
      </w:pPr>
      <w:r w:rsidRPr="00BE568B">
        <w:rPr>
          <w:rFonts w:ascii="Old English Text MT" w:hAnsi="Old English Text MT" w:cs="AdvertisingBold" w:hint="cs"/>
          <w:szCs w:val="40"/>
          <w:rtl/>
          <w:lang w:val="fr-FR" w:bidi="ar-DZ"/>
        </w:rPr>
        <w:t>إعلان لطلبة الدكتوراه، مدارس الدكتوراه و الماجستير</w:t>
      </w:r>
    </w:p>
    <w:p w:rsidR="00112872" w:rsidRDefault="00112872" w:rsidP="00BE56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72"/>
          <w:tab w:val="right" w:pos="10466"/>
        </w:tabs>
        <w:spacing w:line="276" w:lineRule="auto"/>
        <w:jc w:val="center"/>
        <w:rPr>
          <w:rFonts w:asciiTheme="minorBidi" w:hAnsiTheme="minorBidi" w:cs="AGA Rasheeq Bold" w:hint="cs"/>
          <w:sz w:val="56"/>
          <w:szCs w:val="56"/>
          <w:rtl/>
          <w:lang w:val="fr-FR" w:bidi="ar-DZ"/>
        </w:rPr>
      </w:pPr>
      <w:r w:rsidRPr="00112872">
        <w:rPr>
          <w:rFonts w:ascii="Old English Text MT" w:hAnsi="Old English Text MT" w:cs="AGA Rasheeq Bold" w:hint="cs"/>
          <w:sz w:val="48"/>
          <w:szCs w:val="48"/>
          <w:rtl/>
          <w:lang w:val="fr-FR" w:bidi="ar-DZ"/>
        </w:rPr>
        <w:t>ننهي إلى علم طلبة الدكتوراه، طلبة مدارس الدكتوراه و طلبة الماجستير إلى انه سيتم تنظيم يوم إعلامي و تحسيسي حول منظومة التوثيق عبر الخط</w:t>
      </w:r>
      <w:r>
        <w:rPr>
          <w:rFonts w:ascii="Old English Text MT" w:hAnsi="Old English Text MT" w:cs="AdvertisingBold" w:hint="cs"/>
          <w:sz w:val="36"/>
          <w:szCs w:val="36"/>
          <w:rtl/>
          <w:lang w:val="fr-FR" w:bidi="ar-DZ"/>
        </w:rPr>
        <w:t xml:space="preserve"> </w:t>
      </w:r>
      <w:r w:rsidRPr="00112872">
        <w:rPr>
          <w:rFonts w:asciiTheme="minorBidi" w:hAnsiTheme="minorBidi" w:cstheme="minorBidi"/>
          <w:b/>
          <w:bCs/>
          <w:sz w:val="36"/>
          <w:szCs w:val="36"/>
          <w:lang w:val="fr-FR" w:bidi="ar-DZ"/>
        </w:rPr>
        <w:t>SNDL</w:t>
      </w:r>
      <w:r>
        <w:rPr>
          <w:rFonts w:asciiTheme="minorBidi" w:hAnsiTheme="minorBidi" w:cstheme="minorBidi"/>
          <w:b/>
          <w:bCs/>
          <w:sz w:val="36"/>
          <w:szCs w:val="36"/>
          <w:lang w:val="fr-FR" w:bidi="ar-DZ"/>
        </w:rPr>
        <w:t xml:space="preserve"> </w:t>
      </w:r>
      <w:r>
        <w:rPr>
          <w:rFonts w:asciiTheme="minorBidi" w:hAnsiTheme="minorBidi" w:cstheme="minorBidi" w:hint="cs"/>
          <w:b/>
          <w:bCs/>
          <w:sz w:val="36"/>
          <w:szCs w:val="36"/>
          <w:rtl/>
          <w:lang w:val="fr-FR" w:bidi="ar-DZ"/>
        </w:rPr>
        <w:t xml:space="preserve"> </w:t>
      </w:r>
      <w:r w:rsidRPr="00BE568B">
        <w:rPr>
          <w:rFonts w:asciiTheme="minorBidi" w:hAnsiTheme="minorBidi" w:cs="AGA Rasheeq Bold" w:hint="cs"/>
          <w:sz w:val="56"/>
          <w:szCs w:val="56"/>
          <w:rtl/>
          <w:lang w:val="fr-FR" w:bidi="ar-DZ"/>
        </w:rPr>
        <w:t>يوم الأربعاء</w:t>
      </w:r>
      <w:r w:rsidR="00BE568B" w:rsidRPr="00BE568B">
        <w:rPr>
          <w:rFonts w:asciiTheme="minorBidi" w:hAnsiTheme="minorBidi" w:cs="AGA Rasheeq Bold" w:hint="cs"/>
          <w:sz w:val="56"/>
          <w:szCs w:val="56"/>
          <w:rtl/>
          <w:lang w:val="fr-FR" w:bidi="ar-DZ"/>
        </w:rPr>
        <w:t xml:space="preserve"> 16 ماي 2012 ابتداء من ال</w:t>
      </w:r>
      <w:r w:rsidR="00BE568B">
        <w:rPr>
          <w:rFonts w:asciiTheme="minorBidi" w:hAnsiTheme="minorBidi" w:cs="AGA Rasheeq Bold" w:hint="cs"/>
          <w:sz w:val="56"/>
          <w:szCs w:val="56"/>
          <w:rtl/>
          <w:lang w:val="fr-FR" w:bidi="ar-DZ"/>
        </w:rPr>
        <w:t>س</w:t>
      </w:r>
      <w:r w:rsidR="00BE568B" w:rsidRPr="00BE568B">
        <w:rPr>
          <w:rFonts w:asciiTheme="minorBidi" w:hAnsiTheme="minorBidi" w:cs="AGA Rasheeq Bold" w:hint="cs"/>
          <w:sz w:val="56"/>
          <w:szCs w:val="56"/>
          <w:rtl/>
          <w:lang w:val="fr-FR" w:bidi="ar-DZ"/>
        </w:rPr>
        <w:t>اعة التاسعة</w:t>
      </w:r>
    </w:p>
    <w:p w:rsidR="00BE568B" w:rsidRPr="00BE568B" w:rsidRDefault="00BE568B" w:rsidP="00BE568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72"/>
          <w:tab w:val="right" w:pos="10466"/>
        </w:tabs>
        <w:spacing w:line="276" w:lineRule="auto"/>
        <w:jc w:val="center"/>
        <w:rPr>
          <w:rFonts w:asciiTheme="minorBidi" w:hAnsiTheme="minorBidi" w:cs="AGA Rasheeq Bold" w:hint="cs"/>
          <w:sz w:val="56"/>
          <w:szCs w:val="56"/>
          <w:rtl/>
          <w:lang w:val="fr-FR" w:bidi="ar-DZ"/>
        </w:rPr>
      </w:pPr>
      <w:r>
        <w:rPr>
          <w:rFonts w:asciiTheme="minorBidi" w:hAnsiTheme="minorBidi" w:cs="AGA Rasheeq Bold" w:hint="cs"/>
          <w:sz w:val="56"/>
          <w:szCs w:val="56"/>
          <w:rtl/>
          <w:lang w:val="fr-FR" w:bidi="ar-DZ"/>
        </w:rPr>
        <w:t>على مستوى قاعة المحاضرات (المقر المركزي)</w:t>
      </w:r>
    </w:p>
    <w:p w:rsidR="00112872" w:rsidRPr="00112872" w:rsidRDefault="00112872" w:rsidP="001128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72"/>
          <w:tab w:val="right" w:pos="10466"/>
        </w:tabs>
        <w:spacing w:line="276" w:lineRule="auto"/>
        <w:jc w:val="both"/>
        <w:rPr>
          <w:rFonts w:asciiTheme="minorBidi" w:hAnsiTheme="minorBidi" w:cs="AGA Rasheeq Bold" w:hint="cs"/>
          <w:sz w:val="56"/>
          <w:szCs w:val="56"/>
          <w:rtl/>
          <w:lang w:val="fr-FR" w:bidi="ar-DZ"/>
        </w:rPr>
      </w:pPr>
      <w:r w:rsidRPr="00112872">
        <w:rPr>
          <w:rFonts w:asciiTheme="minorBidi" w:hAnsiTheme="minorBidi" w:cs="AGA Rasheeq Bold" w:hint="cs"/>
          <w:sz w:val="56"/>
          <w:szCs w:val="56"/>
          <w:rtl/>
          <w:lang w:val="fr-FR" w:bidi="ar-DZ"/>
        </w:rPr>
        <w:t>الهدف من هذا اليوم الإعلامي هو :</w:t>
      </w:r>
    </w:p>
    <w:p w:rsidR="00112872" w:rsidRPr="00112872" w:rsidRDefault="00112872" w:rsidP="001128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72"/>
          <w:tab w:val="right" w:pos="10466"/>
        </w:tabs>
        <w:spacing w:line="276" w:lineRule="auto"/>
        <w:jc w:val="both"/>
        <w:rPr>
          <w:rFonts w:asciiTheme="minorBidi" w:hAnsiTheme="minorBidi" w:cs="AGA Rasheeq Bold" w:hint="cs"/>
          <w:sz w:val="56"/>
          <w:szCs w:val="56"/>
          <w:rtl/>
          <w:lang w:val="fr-FR" w:bidi="ar-DZ"/>
        </w:rPr>
      </w:pPr>
      <w:r w:rsidRPr="00112872">
        <w:rPr>
          <w:rFonts w:asciiTheme="minorBidi" w:hAnsiTheme="minorBidi" w:cs="AGA Rasheeq Bold" w:hint="cs"/>
          <w:sz w:val="56"/>
          <w:szCs w:val="56"/>
          <w:rtl/>
          <w:lang w:val="fr-FR" w:bidi="ar-DZ"/>
        </w:rPr>
        <w:t>التعريف بالمنظومة</w:t>
      </w:r>
    </w:p>
    <w:p w:rsidR="00112872" w:rsidRPr="00112872" w:rsidRDefault="00112872" w:rsidP="001128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72"/>
          <w:tab w:val="right" w:pos="10466"/>
        </w:tabs>
        <w:spacing w:line="276" w:lineRule="auto"/>
        <w:jc w:val="both"/>
        <w:rPr>
          <w:rFonts w:asciiTheme="minorBidi" w:hAnsiTheme="minorBidi" w:cs="AGA Rasheeq Bold" w:hint="cs"/>
          <w:sz w:val="56"/>
          <w:szCs w:val="56"/>
          <w:rtl/>
          <w:lang w:val="fr-FR" w:bidi="ar-DZ"/>
        </w:rPr>
      </w:pPr>
      <w:r w:rsidRPr="00112872">
        <w:rPr>
          <w:rFonts w:asciiTheme="minorBidi" w:hAnsiTheme="minorBidi" w:cs="AGA Rasheeq Bold" w:hint="cs"/>
          <w:sz w:val="56"/>
          <w:szCs w:val="56"/>
          <w:rtl/>
          <w:lang w:val="fr-FR" w:bidi="ar-DZ"/>
        </w:rPr>
        <w:t>الخدمات التي توفرها</w:t>
      </w:r>
    </w:p>
    <w:p w:rsidR="00112872" w:rsidRPr="00112872" w:rsidRDefault="00112872" w:rsidP="001128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72"/>
          <w:tab w:val="right" w:pos="10466"/>
        </w:tabs>
        <w:spacing w:line="276" w:lineRule="auto"/>
        <w:jc w:val="both"/>
        <w:rPr>
          <w:rFonts w:asciiTheme="minorBidi" w:hAnsiTheme="minorBidi" w:cs="AGA Rasheeq Bold" w:hint="cs"/>
          <w:sz w:val="56"/>
          <w:szCs w:val="56"/>
          <w:rtl/>
          <w:lang w:val="fr-FR" w:bidi="ar-DZ"/>
        </w:rPr>
      </w:pPr>
      <w:r w:rsidRPr="00112872">
        <w:rPr>
          <w:rFonts w:asciiTheme="minorBidi" w:hAnsiTheme="minorBidi" w:cs="AGA Rasheeq Bold" w:hint="cs"/>
          <w:sz w:val="56"/>
          <w:szCs w:val="56"/>
          <w:rtl/>
          <w:lang w:val="fr-FR" w:bidi="ar-DZ"/>
        </w:rPr>
        <w:t>البحث عن المعلومات العلمية و التقنية</w:t>
      </w:r>
    </w:p>
    <w:p w:rsidR="00112872" w:rsidRPr="00112872" w:rsidRDefault="00112872" w:rsidP="001128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72"/>
          <w:tab w:val="right" w:pos="10466"/>
        </w:tabs>
        <w:spacing w:line="276" w:lineRule="auto"/>
        <w:jc w:val="both"/>
        <w:rPr>
          <w:rFonts w:ascii="Old English Text MT" w:hAnsi="Old English Text MT" w:cs="AGA Rasheeq Bold" w:hint="cs"/>
          <w:sz w:val="44"/>
          <w:szCs w:val="44"/>
          <w:rtl/>
          <w:lang w:val="fr-FR" w:bidi="ar-DZ"/>
        </w:rPr>
      </w:pPr>
      <w:r w:rsidRPr="00112872">
        <w:rPr>
          <w:rFonts w:asciiTheme="minorBidi" w:hAnsiTheme="minorBidi" w:cs="AGA Rasheeq Bold" w:hint="cs"/>
          <w:sz w:val="56"/>
          <w:szCs w:val="56"/>
          <w:rtl/>
          <w:lang w:val="fr-FR" w:bidi="ar-DZ"/>
        </w:rPr>
        <w:t>مساعدة الطلبة في التسجيل في المنظومة</w:t>
      </w:r>
      <w:r w:rsidRPr="00112872">
        <w:rPr>
          <w:rFonts w:asciiTheme="minorBidi" w:hAnsiTheme="minorBidi" w:cs="AGA Rasheeq Bold" w:hint="cs"/>
          <w:sz w:val="72"/>
          <w:szCs w:val="72"/>
          <w:rtl/>
          <w:lang w:val="fr-FR" w:bidi="ar-DZ"/>
        </w:rPr>
        <w:t>.</w:t>
      </w:r>
    </w:p>
    <w:p w:rsidR="00112872" w:rsidRPr="00112872" w:rsidRDefault="00112872" w:rsidP="001128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72"/>
          <w:tab w:val="right" w:pos="10466"/>
        </w:tabs>
        <w:spacing w:line="276" w:lineRule="auto"/>
        <w:ind w:left="1416"/>
        <w:jc w:val="center"/>
        <w:rPr>
          <w:rFonts w:ascii="Old English Text MT" w:hAnsi="Old English Text MT" w:cs="SKR HEAD2" w:hint="cs"/>
          <w:sz w:val="22"/>
          <w:szCs w:val="22"/>
          <w:rtl/>
          <w:lang w:val="fr-FR" w:bidi="ar-DZ"/>
        </w:rPr>
      </w:pPr>
    </w:p>
    <w:p w:rsidR="00112872" w:rsidRDefault="00112872" w:rsidP="001128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72"/>
          <w:tab w:val="right" w:pos="10466"/>
        </w:tabs>
        <w:spacing w:line="276" w:lineRule="auto"/>
        <w:ind w:left="1416"/>
        <w:jc w:val="right"/>
        <w:rPr>
          <w:rFonts w:ascii="Old English Text MT" w:hAnsi="Old English Text MT" w:cs="AdvertisingBold" w:hint="cs"/>
          <w:sz w:val="22"/>
          <w:szCs w:val="22"/>
          <w:rtl/>
          <w:lang w:val="fr-FR" w:bidi="ar-DZ"/>
        </w:rPr>
      </w:pPr>
      <w:r w:rsidRPr="00112872">
        <w:rPr>
          <w:rFonts w:ascii="Old English Text MT" w:hAnsi="Old English Text MT" w:cs="AdvertisingBold" w:hint="cs"/>
          <w:sz w:val="36"/>
          <w:szCs w:val="36"/>
          <w:rtl/>
          <w:lang w:val="fr-FR" w:bidi="ar-DZ"/>
        </w:rPr>
        <w:t>مديرية المكتبة المركزية</w:t>
      </w:r>
    </w:p>
    <w:p w:rsidR="00112872" w:rsidRDefault="00112872" w:rsidP="001128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372"/>
          <w:tab w:val="right" w:pos="10466"/>
        </w:tabs>
        <w:spacing w:line="276" w:lineRule="auto"/>
        <w:ind w:left="1416"/>
        <w:rPr>
          <w:rFonts w:ascii="Times New Roman" w:hAnsi="Times New Roman"/>
          <w:sz w:val="24"/>
          <w:rtl/>
          <w:lang w:bidi="ar-DZ"/>
        </w:rPr>
      </w:pPr>
    </w:p>
    <w:p w:rsidR="005D0223" w:rsidRDefault="005D0223" w:rsidP="005D0223">
      <w:pPr>
        <w:bidi w:val="0"/>
        <w:jc w:val="center"/>
        <w:rPr>
          <w:rFonts w:ascii="Times New Roman" w:hAnsi="Times New Roman"/>
          <w:sz w:val="24"/>
          <w:rtl/>
          <w:lang w:bidi="ar-DZ"/>
        </w:rPr>
      </w:pPr>
    </w:p>
    <w:p w:rsidR="005D0223" w:rsidRDefault="005D0223" w:rsidP="005D0223">
      <w:pPr>
        <w:bidi w:val="0"/>
        <w:jc w:val="center"/>
        <w:rPr>
          <w:rFonts w:ascii="Times New Roman" w:hAnsi="Times New Roman"/>
          <w:sz w:val="24"/>
          <w:rtl/>
          <w:lang w:bidi="ar-DZ"/>
        </w:rPr>
      </w:pPr>
    </w:p>
    <w:p w:rsidR="005D0223" w:rsidRDefault="005D0223" w:rsidP="005D0223">
      <w:pPr>
        <w:bidi w:val="0"/>
        <w:jc w:val="center"/>
        <w:rPr>
          <w:rFonts w:ascii="Times New Roman" w:hAnsi="Times New Roman"/>
          <w:sz w:val="24"/>
          <w:rtl/>
          <w:lang w:bidi="ar-DZ"/>
        </w:rPr>
      </w:pPr>
    </w:p>
    <w:p w:rsidR="005D0223" w:rsidRDefault="005D0223" w:rsidP="005D0223">
      <w:pPr>
        <w:bidi w:val="0"/>
        <w:jc w:val="center"/>
        <w:rPr>
          <w:rFonts w:ascii="Times New Roman" w:hAnsi="Times New Roman"/>
          <w:sz w:val="24"/>
          <w:rtl/>
          <w:lang w:bidi="ar-DZ"/>
        </w:rPr>
      </w:pPr>
    </w:p>
    <w:p w:rsidR="005D0223" w:rsidRDefault="005D0223" w:rsidP="005D0223">
      <w:pPr>
        <w:bidi w:val="0"/>
        <w:jc w:val="center"/>
        <w:rPr>
          <w:rFonts w:ascii="Times New Roman" w:hAnsi="Times New Roman"/>
          <w:sz w:val="24"/>
          <w:rtl/>
          <w:lang w:bidi="ar-DZ"/>
        </w:rPr>
      </w:pPr>
    </w:p>
    <w:p w:rsidR="005D0223" w:rsidRDefault="005D0223" w:rsidP="005D0223">
      <w:pPr>
        <w:bidi w:val="0"/>
        <w:jc w:val="center"/>
        <w:rPr>
          <w:rFonts w:ascii="Times New Roman" w:hAnsi="Times New Roman"/>
          <w:sz w:val="24"/>
          <w:rtl/>
          <w:lang w:bidi="ar-DZ"/>
        </w:rPr>
      </w:pPr>
    </w:p>
    <w:p w:rsidR="005D0223" w:rsidRDefault="005D0223" w:rsidP="005D0223">
      <w:pPr>
        <w:bidi w:val="0"/>
        <w:jc w:val="center"/>
        <w:rPr>
          <w:rFonts w:ascii="Times New Roman" w:hAnsi="Times New Roman"/>
          <w:sz w:val="24"/>
          <w:rtl/>
          <w:lang w:bidi="ar-DZ"/>
        </w:rPr>
      </w:pPr>
    </w:p>
    <w:p w:rsidR="005D0223" w:rsidRDefault="005D0223" w:rsidP="005D0223">
      <w:pPr>
        <w:bidi w:val="0"/>
        <w:jc w:val="center"/>
        <w:rPr>
          <w:rFonts w:ascii="Times New Roman" w:hAnsi="Times New Roman"/>
          <w:sz w:val="24"/>
          <w:rtl/>
          <w:lang w:bidi="ar-DZ"/>
        </w:rPr>
      </w:pPr>
    </w:p>
    <w:p w:rsidR="005D0223" w:rsidRDefault="005D0223" w:rsidP="005D0223">
      <w:pPr>
        <w:bidi w:val="0"/>
        <w:jc w:val="center"/>
        <w:rPr>
          <w:rFonts w:ascii="Times New Roman" w:hAnsi="Times New Roman"/>
          <w:sz w:val="24"/>
          <w:rtl/>
          <w:lang w:bidi="ar-DZ"/>
        </w:rPr>
      </w:pPr>
    </w:p>
    <w:p w:rsidR="005D0223" w:rsidRDefault="005D0223" w:rsidP="005D0223">
      <w:pPr>
        <w:bidi w:val="0"/>
        <w:jc w:val="center"/>
        <w:rPr>
          <w:rFonts w:ascii="Times New Roman" w:hAnsi="Times New Roman"/>
          <w:sz w:val="24"/>
          <w:rtl/>
          <w:lang w:bidi="ar-DZ"/>
        </w:rPr>
      </w:pPr>
    </w:p>
    <w:p w:rsidR="005D0223" w:rsidRDefault="005D0223" w:rsidP="005D0223">
      <w:pPr>
        <w:bidi w:val="0"/>
        <w:jc w:val="center"/>
        <w:rPr>
          <w:rFonts w:ascii="Times New Roman" w:hAnsi="Times New Roman"/>
          <w:sz w:val="24"/>
          <w:rtl/>
          <w:lang w:bidi="ar-DZ"/>
        </w:rPr>
      </w:pPr>
    </w:p>
    <w:p w:rsidR="005D0223" w:rsidRDefault="005D0223" w:rsidP="005D0223">
      <w:pPr>
        <w:bidi w:val="0"/>
        <w:jc w:val="center"/>
        <w:rPr>
          <w:rFonts w:ascii="Times New Roman" w:hAnsi="Times New Roman"/>
          <w:sz w:val="24"/>
          <w:rtl/>
          <w:lang w:bidi="ar-DZ"/>
        </w:rPr>
      </w:pPr>
    </w:p>
    <w:p w:rsidR="005D0223" w:rsidRDefault="005D0223" w:rsidP="005D0223">
      <w:pPr>
        <w:bidi w:val="0"/>
        <w:jc w:val="center"/>
        <w:rPr>
          <w:rFonts w:ascii="Times New Roman" w:hAnsi="Times New Roman"/>
          <w:sz w:val="24"/>
          <w:rtl/>
          <w:lang w:bidi="ar-DZ"/>
        </w:rPr>
      </w:pPr>
    </w:p>
    <w:p w:rsidR="005D0223" w:rsidRDefault="005D0223" w:rsidP="005D0223">
      <w:pPr>
        <w:bidi w:val="0"/>
        <w:jc w:val="center"/>
        <w:rPr>
          <w:rFonts w:ascii="Times New Roman" w:hAnsi="Times New Roman"/>
          <w:sz w:val="24"/>
          <w:rtl/>
          <w:lang w:bidi="ar-DZ"/>
        </w:rPr>
      </w:pPr>
    </w:p>
    <w:p w:rsidR="005D0223" w:rsidRDefault="005D0223" w:rsidP="005D0223">
      <w:pPr>
        <w:bidi w:val="0"/>
        <w:jc w:val="center"/>
        <w:rPr>
          <w:rFonts w:ascii="Times New Roman" w:hAnsi="Times New Roman"/>
          <w:sz w:val="24"/>
          <w:rtl/>
          <w:lang w:bidi="ar-DZ"/>
        </w:rPr>
      </w:pPr>
    </w:p>
    <w:p w:rsidR="005D0223" w:rsidRDefault="005D0223" w:rsidP="005D0223">
      <w:pPr>
        <w:bidi w:val="0"/>
        <w:jc w:val="center"/>
        <w:rPr>
          <w:rFonts w:ascii="Times New Roman" w:hAnsi="Times New Roman"/>
          <w:sz w:val="24"/>
          <w:rtl/>
          <w:lang w:bidi="ar-DZ"/>
        </w:rPr>
      </w:pPr>
    </w:p>
    <w:p w:rsidR="005D0223" w:rsidRDefault="005D0223" w:rsidP="005D0223">
      <w:pPr>
        <w:bidi w:val="0"/>
        <w:jc w:val="center"/>
        <w:rPr>
          <w:rFonts w:ascii="Times New Roman" w:hAnsi="Times New Roman"/>
          <w:sz w:val="24"/>
          <w:rtl/>
          <w:lang w:bidi="ar-DZ"/>
        </w:rPr>
      </w:pPr>
    </w:p>
    <w:p w:rsidR="005D0223" w:rsidRDefault="005D0223" w:rsidP="005D0223">
      <w:pPr>
        <w:bidi w:val="0"/>
        <w:jc w:val="center"/>
        <w:rPr>
          <w:rFonts w:ascii="Times New Roman" w:hAnsi="Times New Roman"/>
          <w:sz w:val="24"/>
          <w:rtl/>
          <w:lang w:bidi="ar-DZ"/>
        </w:rPr>
      </w:pPr>
    </w:p>
    <w:p w:rsidR="005D0223" w:rsidRDefault="005D0223" w:rsidP="005D0223">
      <w:pPr>
        <w:bidi w:val="0"/>
        <w:jc w:val="center"/>
        <w:rPr>
          <w:rFonts w:ascii="Times New Roman" w:hAnsi="Times New Roman"/>
          <w:sz w:val="24"/>
          <w:rtl/>
          <w:lang w:bidi="ar-DZ"/>
        </w:rPr>
      </w:pPr>
    </w:p>
    <w:p w:rsidR="005D0223" w:rsidRDefault="005D0223" w:rsidP="005D0223">
      <w:pPr>
        <w:bidi w:val="0"/>
        <w:jc w:val="center"/>
        <w:rPr>
          <w:rFonts w:ascii="Times New Roman" w:hAnsi="Times New Roman"/>
          <w:sz w:val="24"/>
          <w:rtl/>
          <w:lang w:bidi="ar-DZ"/>
        </w:rPr>
      </w:pPr>
    </w:p>
    <w:p w:rsidR="005D0223" w:rsidRDefault="005D0223" w:rsidP="005D0223">
      <w:pPr>
        <w:bidi w:val="0"/>
        <w:jc w:val="center"/>
        <w:rPr>
          <w:rFonts w:ascii="Times New Roman" w:hAnsi="Times New Roman"/>
          <w:sz w:val="24"/>
          <w:rtl/>
          <w:lang w:bidi="ar-DZ"/>
        </w:rPr>
      </w:pPr>
    </w:p>
    <w:p w:rsidR="005D0223" w:rsidRDefault="005D0223" w:rsidP="005D0223">
      <w:pPr>
        <w:bidi w:val="0"/>
        <w:jc w:val="center"/>
        <w:rPr>
          <w:rFonts w:ascii="Times New Roman" w:hAnsi="Times New Roman"/>
          <w:sz w:val="24"/>
          <w:rtl/>
          <w:lang w:bidi="ar-DZ"/>
        </w:rPr>
      </w:pPr>
    </w:p>
    <w:p w:rsidR="005D0223" w:rsidRDefault="005D0223" w:rsidP="005D0223">
      <w:pPr>
        <w:bidi w:val="0"/>
        <w:jc w:val="center"/>
        <w:rPr>
          <w:rFonts w:ascii="Times New Roman" w:hAnsi="Times New Roman"/>
          <w:sz w:val="24"/>
          <w:rtl/>
          <w:lang w:bidi="ar-DZ"/>
        </w:rPr>
      </w:pPr>
    </w:p>
    <w:p w:rsidR="005D0223" w:rsidRDefault="005D0223" w:rsidP="005D0223">
      <w:pPr>
        <w:bidi w:val="0"/>
        <w:jc w:val="center"/>
        <w:rPr>
          <w:rFonts w:ascii="Times New Roman" w:hAnsi="Times New Roman"/>
          <w:sz w:val="24"/>
          <w:rtl/>
          <w:lang w:bidi="ar-DZ"/>
        </w:rPr>
      </w:pPr>
    </w:p>
    <w:p w:rsidR="005D0223" w:rsidRDefault="005D0223" w:rsidP="005D0223">
      <w:pPr>
        <w:bidi w:val="0"/>
        <w:jc w:val="center"/>
        <w:rPr>
          <w:rFonts w:ascii="Times New Roman" w:hAnsi="Times New Roman"/>
          <w:sz w:val="24"/>
          <w:rtl/>
          <w:lang w:bidi="ar-DZ"/>
        </w:rPr>
      </w:pPr>
    </w:p>
    <w:p w:rsidR="005D0223" w:rsidRDefault="005D0223" w:rsidP="005D0223">
      <w:pPr>
        <w:bidi w:val="0"/>
        <w:jc w:val="center"/>
        <w:rPr>
          <w:rFonts w:ascii="Times New Roman" w:hAnsi="Times New Roman"/>
          <w:sz w:val="24"/>
          <w:rtl/>
          <w:lang w:bidi="ar-DZ"/>
        </w:rPr>
      </w:pPr>
    </w:p>
    <w:p w:rsidR="005D0223" w:rsidRDefault="005D0223" w:rsidP="005D0223">
      <w:pPr>
        <w:bidi w:val="0"/>
        <w:jc w:val="center"/>
        <w:rPr>
          <w:rFonts w:ascii="Times New Roman" w:hAnsi="Times New Roman"/>
          <w:sz w:val="24"/>
          <w:rtl/>
          <w:lang w:bidi="ar-DZ"/>
        </w:rPr>
      </w:pPr>
    </w:p>
    <w:p w:rsidR="005D0223" w:rsidRDefault="005D0223" w:rsidP="005D0223">
      <w:pPr>
        <w:bidi w:val="0"/>
        <w:jc w:val="center"/>
        <w:rPr>
          <w:rFonts w:ascii="Times New Roman" w:hAnsi="Times New Roman"/>
          <w:sz w:val="24"/>
          <w:rtl/>
          <w:lang w:bidi="ar-DZ"/>
        </w:rPr>
      </w:pPr>
    </w:p>
    <w:p w:rsidR="005D0223" w:rsidRDefault="005D0223" w:rsidP="005D0223">
      <w:pPr>
        <w:bidi w:val="0"/>
        <w:jc w:val="center"/>
        <w:rPr>
          <w:rFonts w:ascii="Times New Roman" w:hAnsi="Times New Roman"/>
          <w:sz w:val="24"/>
          <w:rtl/>
          <w:lang w:bidi="ar-DZ"/>
        </w:rPr>
      </w:pPr>
    </w:p>
    <w:p w:rsidR="005D0223" w:rsidRDefault="005D0223" w:rsidP="005D0223">
      <w:pPr>
        <w:bidi w:val="0"/>
        <w:jc w:val="center"/>
        <w:rPr>
          <w:rFonts w:ascii="Times New Roman" w:hAnsi="Times New Roman"/>
          <w:sz w:val="24"/>
          <w:rtl/>
          <w:lang w:bidi="ar-DZ"/>
        </w:rPr>
      </w:pPr>
    </w:p>
    <w:p w:rsidR="005D0223" w:rsidRDefault="005D0223" w:rsidP="005D0223">
      <w:pPr>
        <w:bidi w:val="0"/>
        <w:jc w:val="center"/>
        <w:rPr>
          <w:rFonts w:ascii="Times New Roman" w:hAnsi="Times New Roman"/>
          <w:sz w:val="24"/>
          <w:rtl/>
          <w:lang w:bidi="ar-DZ"/>
        </w:rPr>
      </w:pPr>
    </w:p>
    <w:p w:rsidR="005D0223" w:rsidRDefault="005D0223" w:rsidP="005D0223">
      <w:pPr>
        <w:bidi w:val="0"/>
        <w:jc w:val="center"/>
        <w:rPr>
          <w:rFonts w:ascii="Times New Roman" w:hAnsi="Times New Roman"/>
          <w:sz w:val="24"/>
          <w:rtl/>
          <w:lang w:bidi="ar-DZ"/>
        </w:rPr>
      </w:pPr>
    </w:p>
    <w:p w:rsidR="005D0223" w:rsidRDefault="005D0223" w:rsidP="005D0223">
      <w:pPr>
        <w:bidi w:val="0"/>
        <w:jc w:val="center"/>
        <w:rPr>
          <w:rFonts w:ascii="Times New Roman" w:hAnsi="Times New Roman"/>
          <w:sz w:val="24"/>
          <w:rtl/>
          <w:lang w:bidi="ar-DZ"/>
        </w:rPr>
      </w:pPr>
    </w:p>
    <w:p w:rsidR="005D0223" w:rsidRDefault="005D0223" w:rsidP="005D0223">
      <w:pPr>
        <w:bidi w:val="0"/>
        <w:jc w:val="center"/>
        <w:rPr>
          <w:rFonts w:ascii="Times New Roman" w:hAnsi="Times New Roman"/>
          <w:sz w:val="24"/>
          <w:rtl/>
          <w:lang w:bidi="ar-DZ"/>
        </w:rPr>
      </w:pPr>
    </w:p>
    <w:p w:rsidR="005D0223" w:rsidRDefault="005D0223" w:rsidP="005D0223">
      <w:pPr>
        <w:bidi w:val="0"/>
        <w:jc w:val="center"/>
        <w:rPr>
          <w:rFonts w:ascii="Times New Roman" w:hAnsi="Times New Roman"/>
          <w:sz w:val="24"/>
          <w:rtl/>
          <w:lang w:bidi="ar-DZ"/>
        </w:rPr>
      </w:pPr>
    </w:p>
    <w:p w:rsidR="005D0223" w:rsidRDefault="005D0223" w:rsidP="005D0223">
      <w:pPr>
        <w:bidi w:val="0"/>
        <w:jc w:val="center"/>
        <w:rPr>
          <w:rFonts w:ascii="Times New Roman" w:hAnsi="Times New Roman"/>
          <w:sz w:val="24"/>
          <w:rtl/>
          <w:lang w:bidi="ar-DZ"/>
        </w:rPr>
      </w:pPr>
    </w:p>
    <w:p w:rsidR="005D0223" w:rsidRDefault="005D0223" w:rsidP="005D0223">
      <w:pPr>
        <w:bidi w:val="0"/>
        <w:jc w:val="center"/>
        <w:rPr>
          <w:rFonts w:ascii="Times New Roman" w:hAnsi="Times New Roman"/>
          <w:sz w:val="24"/>
          <w:rtl/>
          <w:lang w:bidi="ar-DZ"/>
        </w:rPr>
      </w:pPr>
    </w:p>
    <w:p w:rsidR="005D0223" w:rsidRDefault="005D0223" w:rsidP="005D0223">
      <w:pPr>
        <w:bidi w:val="0"/>
        <w:jc w:val="center"/>
        <w:rPr>
          <w:rFonts w:ascii="Times New Roman" w:hAnsi="Times New Roman"/>
          <w:sz w:val="24"/>
          <w:rtl/>
          <w:lang w:bidi="ar-DZ"/>
        </w:rPr>
      </w:pPr>
    </w:p>
    <w:p w:rsidR="005D0223" w:rsidRDefault="005D0223" w:rsidP="005D0223">
      <w:pPr>
        <w:bidi w:val="0"/>
        <w:jc w:val="center"/>
        <w:rPr>
          <w:rFonts w:ascii="Times New Roman" w:hAnsi="Times New Roman"/>
          <w:sz w:val="24"/>
          <w:rtl/>
          <w:lang w:bidi="ar-DZ"/>
        </w:rPr>
      </w:pPr>
    </w:p>
    <w:p w:rsidR="005D0223" w:rsidRDefault="005D0223" w:rsidP="005D0223">
      <w:pPr>
        <w:bidi w:val="0"/>
        <w:jc w:val="center"/>
        <w:rPr>
          <w:rFonts w:ascii="Times New Roman" w:hAnsi="Times New Roman"/>
          <w:sz w:val="24"/>
          <w:rtl/>
          <w:lang w:bidi="ar-DZ"/>
        </w:rPr>
      </w:pPr>
    </w:p>
    <w:p w:rsidR="005D0223" w:rsidRDefault="005D0223" w:rsidP="005D0223">
      <w:pPr>
        <w:bidi w:val="0"/>
        <w:jc w:val="center"/>
        <w:rPr>
          <w:rFonts w:ascii="Times New Roman" w:hAnsi="Times New Roman"/>
          <w:sz w:val="24"/>
          <w:rtl/>
          <w:lang w:bidi="ar-DZ"/>
        </w:rPr>
      </w:pPr>
    </w:p>
    <w:p w:rsidR="00F53D29" w:rsidRDefault="00F53D29" w:rsidP="00F53D29">
      <w:pPr>
        <w:bidi w:val="0"/>
        <w:rPr>
          <w:rFonts w:ascii="Times New Roman" w:hAnsi="Times New Roman"/>
          <w:sz w:val="24"/>
          <w:rtl/>
          <w:lang w:bidi="ar-DZ"/>
        </w:rPr>
      </w:pPr>
    </w:p>
    <w:p w:rsidR="00F53D29" w:rsidRPr="004327B0" w:rsidRDefault="00F53D29" w:rsidP="00F53D29">
      <w:pPr>
        <w:tabs>
          <w:tab w:val="left" w:pos="7950"/>
        </w:tabs>
        <w:jc w:val="center"/>
        <w:rPr>
          <w:rFonts w:ascii="Times New Roman" w:hAnsi="Times New Roman" w:cs="Al-Kharashi 40"/>
          <w:szCs w:val="40"/>
          <w:rtl/>
          <w:lang w:bidi="ar-DZ"/>
        </w:rPr>
      </w:pPr>
      <w:r w:rsidRPr="004327B0">
        <w:rPr>
          <w:rFonts w:ascii="Times New Roman" w:hAnsi="Times New Roman" w:cs="Al-Kharashi 40" w:hint="cs"/>
          <w:szCs w:val="40"/>
          <w:rtl/>
          <w:lang w:bidi="ar-DZ"/>
        </w:rPr>
        <w:t xml:space="preserve">تقرير الاجتماع ألتنسيقي الأول </w:t>
      </w:r>
      <w:r w:rsidR="004327B0">
        <w:rPr>
          <w:rFonts w:ascii="Times New Roman" w:hAnsi="Times New Roman" w:cs="Al-Kharashi 40" w:hint="cs"/>
          <w:szCs w:val="40"/>
          <w:rtl/>
          <w:lang w:bidi="ar-DZ"/>
        </w:rPr>
        <w:t>ل</w:t>
      </w:r>
      <w:r w:rsidRPr="004327B0">
        <w:rPr>
          <w:rFonts w:ascii="Times New Roman" w:hAnsi="Times New Roman" w:cs="Al-Kharashi 40" w:hint="cs"/>
          <w:szCs w:val="40"/>
          <w:rtl/>
          <w:lang w:bidi="ar-DZ"/>
        </w:rPr>
        <w:t>دورة 2011</w:t>
      </w:r>
    </w:p>
    <w:p w:rsidR="00F53D29" w:rsidRPr="004327B0" w:rsidRDefault="00F53D29" w:rsidP="00F53D29">
      <w:pPr>
        <w:tabs>
          <w:tab w:val="left" w:pos="7950"/>
        </w:tabs>
        <w:jc w:val="center"/>
        <w:rPr>
          <w:rFonts w:ascii="Times New Roman" w:hAnsi="Times New Roman" w:cs="Al-Kharashi 40"/>
          <w:szCs w:val="40"/>
          <w:rtl/>
          <w:lang w:bidi="ar-DZ"/>
        </w:rPr>
      </w:pPr>
      <w:r w:rsidRPr="004327B0">
        <w:rPr>
          <w:rFonts w:ascii="Times New Roman" w:hAnsi="Times New Roman" w:cs="Al-Kharashi 40" w:hint="cs"/>
          <w:szCs w:val="40"/>
          <w:rtl/>
          <w:lang w:bidi="ar-DZ"/>
        </w:rPr>
        <w:t>مابين المكتبة المركزية و مكتبات الكليات</w:t>
      </w:r>
    </w:p>
    <w:p w:rsidR="00963CDD" w:rsidRPr="004327B0" w:rsidRDefault="00F53D29" w:rsidP="00F53D29">
      <w:pPr>
        <w:tabs>
          <w:tab w:val="left" w:pos="7950"/>
        </w:tabs>
        <w:jc w:val="center"/>
        <w:rPr>
          <w:rFonts w:ascii="Times New Roman" w:hAnsi="Times New Roman" w:cs="Al-Kharashi 40"/>
          <w:szCs w:val="40"/>
          <w:rtl/>
          <w:lang w:bidi="ar-DZ"/>
        </w:rPr>
      </w:pPr>
      <w:r w:rsidRPr="004327B0">
        <w:rPr>
          <w:rFonts w:ascii="Times New Roman" w:hAnsi="Times New Roman" w:cs="Al-Kharashi 40" w:hint="cs"/>
          <w:szCs w:val="40"/>
          <w:rtl/>
          <w:lang w:bidi="ar-DZ"/>
        </w:rPr>
        <w:t>21 ابريل 2011</w:t>
      </w:r>
    </w:p>
    <w:p w:rsidR="00963CDD" w:rsidRPr="004327B0" w:rsidRDefault="00963CDD" w:rsidP="00963CDD">
      <w:pPr>
        <w:rPr>
          <w:rFonts w:ascii="Times New Roman" w:hAnsi="Times New Roman" w:cs="Al-Kharashi 40"/>
          <w:szCs w:val="40"/>
          <w:rtl/>
          <w:lang w:bidi="ar-DZ"/>
        </w:rPr>
      </w:pPr>
    </w:p>
    <w:p w:rsidR="00762800" w:rsidRPr="004327B0" w:rsidRDefault="00963CDD" w:rsidP="004327B0">
      <w:pPr>
        <w:tabs>
          <w:tab w:val="left" w:pos="4691"/>
        </w:tabs>
        <w:spacing w:line="276" w:lineRule="auto"/>
        <w:ind w:firstLine="827"/>
        <w:jc w:val="both"/>
        <w:rPr>
          <w:rFonts w:ascii="Times New Roman" w:hAnsi="Times New Roman" w:cs="Wasit1 Bold"/>
          <w:sz w:val="28"/>
          <w:szCs w:val="28"/>
          <w:rtl/>
          <w:lang w:bidi="ar-DZ"/>
        </w:rPr>
      </w:pPr>
      <w:r w:rsidRPr="004327B0">
        <w:rPr>
          <w:rFonts w:ascii="Times New Roman" w:hAnsi="Times New Roman" w:cs="Wasit1 Bold" w:hint="cs"/>
          <w:sz w:val="28"/>
          <w:szCs w:val="28"/>
          <w:rtl/>
          <w:lang w:bidi="ar-DZ"/>
        </w:rPr>
        <w:t>على الساعة التاسعة صباحا من يوم الخميس الواحد و العشرين من شهر ابريل عام ألفين و إحدى عشر، الموافق ل</w:t>
      </w:r>
      <w:r w:rsidR="004327B0" w:rsidRPr="004327B0">
        <w:rPr>
          <w:rFonts w:ascii="Times New Roman" w:hAnsi="Times New Roman" w:cs="Wasit1 Bold" w:hint="cs"/>
          <w:sz w:val="28"/>
          <w:szCs w:val="28"/>
          <w:rtl/>
          <w:lang w:bidi="ar-DZ"/>
        </w:rPr>
        <w:t>ـ</w:t>
      </w:r>
      <w:r w:rsidRPr="004327B0">
        <w:rPr>
          <w:rFonts w:ascii="Times New Roman" w:hAnsi="Times New Roman" w:cs="Wasit1 Bold" w:hint="cs"/>
          <w:sz w:val="28"/>
          <w:szCs w:val="28"/>
          <w:rtl/>
          <w:lang w:bidi="ar-DZ"/>
        </w:rPr>
        <w:t xml:space="preserve">السابع عشر جمادى الأولى عام ألف و أربعمائة و اثنان و ثلاثون هجري، عقد على مستوى مقر المكتبة المركزية لجامعة ابن </w:t>
      </w:r>
      <w:r w:rsidR="004327B0" w:rsidRPr="004327B0">
        <w:rPr>
          <w:rFonts w:ascii="Times New Roman" w:hAnsi="Times New Roman" w:cs="Wasit1 Bold" w:hint="cs"/>
          <w:sz w:val="28"/>
          <w:szCs w:val="28"/>
          <w:rtl/>
          <w:lang w:bidi="ar-DZ"/>
        </w:rPr>
        <w:t>خ</w:t>
      </w:r>
      <w:r w:rsidRPr="004327B0">
        <w:rPr>
          <w:rFonts w:ascii="Times New Roman" w:hAnsi="Times New Roman" w:cs="Wasit1 Bold" w:hint="cs"/>
          <w:sz w:val="28"/>
          <w:szCs w:val="28"/>
          <w:rtl/>
          <w:lang w:bidi="ar-DZ"/>
        </w:rPr>
        <w:t xml:space="preserve">لدون </w:t>
      </w:r>
      <w:r w:rsidRPr="004327B0">
        <w:rPr>
          <w:rFonts w:ascii="Times New Roman" w:hAnsi="Times New Roman" w:cs="Wasit1 Bold"/>
          <w:sz w:val="28"/>
          <w:szCs w:val="28"/>
          <w:rtl/>
          <w:lang w:bidi="ar-DZ"/>
        </w:rPr>
        <w:t>–</w:t>
      </w:r>
      <w:r w:rsidRPr="004327B0">
        <w:rPr>
          <w:rFonts w:ascii="Times New Roman" w:hAnsi="Times New Roman" w:cs="Wasit1 Bold" w:hint="cs"/>
          <w:sz w:val="28"/>
          <w:szCs w:val="28"/>
          <w:rtl/>
          <w:lang w:bidi="ar-DZ"/>
        </w:rPr>
        <w:t xml:space="preserve"> تيارت الاجتماع </w:t>
      </w:r>
      <w:r w:rsidR="00EC6D8C" w:rsidRPr="004327B0">
        <w:rPr>
          <w:rFonts w:ascii="Times New Roman" w:hAnsi="Times New Roman" w:cs="Wasit1 Bold" w:hint="cs"/>
          <w:sz w:val="28"/>
          <w:szCs w:val="28"/>
          <w:rtl/>
          <w:lang w:bidi="ar-DZ"/>
        </w:rPr>
        <w:t>ألتنسيقي</w:t>
      </w:r>
      <w:r w:rsidRPr="004327B0">
        <w:rPr>
          <w:rFonts w:ascii="Times New Roman" w:hAnsi="Times New Roman" w:cs="Wasit1 Bold" w:hint="cs"/>
          <w:sz w:val="28"/>
          <w:szCs w:val="28"/>
          <w:rtl/>
          <w:lang w:bidi="ar-DZ"/>
        </w:rPr>
        <w:t xml:space="preserve"> الأول لدورة 2011 بين المكتبة المركزية و مكتبات الكليات، تحت رئاسة السيد مدير المكتبة المركزية و قد تضمن </w:t>
      </w:r>
      <w:r w:rsidR="00762800" w:rsidRPr="004327B0">
        <w:rPr>
          <w:rFonts w:ascii="Times New Roman" w:hAnsi="Times New Roman" w:cs="Wasit1 Bold" w:hint="cs"/>
          <w:sz w:val="28"/>
          <w:szCs w:val="28"/>
          <w:rtl/>
          <w:lang w:bidi="ar-DZ"/>
        </w:rPr>
        <w:t xml:space="preserve">جدول </w:t>
      </w:r>
      <w:r w:rsidR="00EC6D8C" w:rsidRPr="004327B0">
        <w:rPr>
          <w:rFonts w:ascii="Times New Roman" w:hAnsi="Times New Roman" w:cs="Wasit1 Bold" w:hint="cs"/>
          <w:sz w:val="28"/>
          <w:szCs w:val="28"/>
          <w:rtl/>
          <w:lang w:bidi="ar-DZ"/>
        </w:rPr>
        <w:t>أعمال</w:t>
      </w:r>
      <w:r w:rsidR="00762800" w:rsidRPr="004327B0">
        <w:rPr>
          <w:rFonts w:ascii="Times New Roman" w:hAnsi="Times New Roman" w:cs="Wasit1 Bold" w:hint="cs"/>
          <w:sz w:val="28"/>
          <w:szCs w:val="28"/>
          <w:rtl/>
          <w:lang w:bidi="ar-DZ"/>
        </w:rPr>
        <w:t xml:space="preserve"> الاجتماع النقاط التالية.</w:t>
      </w:r>
    </w:p>
    <w:p w:rsidR="00762800" w:rsidRPr="004327B0" w:rsidRDefault="00762800" w:rsidP="009A3654">
      <w:pPr>
        <w:tabs>
          <w:tab w:val="left" w:pos="4691"/>
        </w:tabs>
        <w:spacing w:line="276" w:lineRule="auto"/>
        <w:jc w:val="both"/>
        <w:rPr>
          <w:rFonts w:ascii="Times New Roman" w:hAnsi="Times New Roman" w:cs="Wasit1 Bold"/>
          <w:sz w:val="28"/>
          <w:szCs w:val="28"/>
          <w:u w:val="single"/>
          <w:rtl/>
          <w:lang w:bidi="ar-DZ"/>
        </w:rPr>
      </w:pPr>
      <w:r w:rsidRPr="004327B0">
        <w:rPr>
          <w:rFonts w:ascii="Times New Roman" w:hAnsi="Times New Roman" w:cs="Wasit1 Bold" w:hint="cs"/>
          <w:sz w:val="28"/>
          <w:szCs w:val="28"/>
          <w:u w:val="single"/>
          <w:rtl/>
          <w:lang w:bidi="ar-DZ"/>
        </w:rPr>
        <w:lastRenderedPageBreak/>
        <w:t>جدول الأعمال:</w:t>
      </w:r>
    </w:p>
    <w:p w:rsidR="00762800" w:rsidRPr="004327B0" w:rsidRDefault="00762800" w:rsidP="009A3654">
      <w:pPr>
        <w:pStyle w:val="Paragraphedeliste"/>
        <w:numPr>
          <w:ilvl w:val="0"/>
          <w:numId w:val="5"/>
        </w:numPr>
        <w:tabs>
          <w:tab w:val="left" w:pos="4691"/>
        </w:tabs>
        <w:spacing w:line="276" w:lineRule="auto"/>
        <w:jc w:val="both"/>
        <w:rPr>
          <w:rFonts w:ascii="Times New Roman" w:hAnsi="Times New Roman" w:cs="Wasit1 Bold"/>
          <w:sz w:val="28"/>
          <w:szCs w:val="28"/>
          <w:lang w:bidi="ar-DZ"/>
        </w:rPr>
      </w:pPr>
      <w:r w:rsidRPr="004327B0">
        <w:rPr>
          <w:rFonts w:ascii="Times New Roman" w:hAnsi="Times New Roman" w:cs="Wasit1 Bold" w:hint="cs"/>
          <w:sz w:val="28"/>
          <w:szCs w:val="28"/>
          <w:rtl/>
          <w:lang w:bidi="ar-DZ"/>
        </w:rPr>
        <w:t>التكوين " تكوين المستخدمين".</w:t>
      </w:r>
    </w:p>
    <w:p w:rsidR="00762800" w:rsidRPr="004327B0" w:rsidRDefault="00762800" w:rsidP="009A3654">
      <w:pPr>
        <w:pStyle w:val="Paragraphedeliste"/>
        <w:numPr>
          <w:ilvl w:val="0"/>
          <w:numId w:val="5"/>
        </w:numPr>
        <w:tabs>
          <w:tab w:val="left" w:pos="4691"/>
        </w:tabs>
        <w:spacing w:line="276" w:lineRule="auto"/>
        <w:jc w:val="both"/>
        <w:rPr>
          <w:rFonts w:ascii="Times New Roman" w:hAnsi="Times New Roman" w:cs="Wasit1 Bold"/>
          <w:sz w:val="28"/>
          <w:szCs w:val="28"/>
          <w:lang w:bidi="ar-DZ"/>
        </w:rPr>
      </w:pPr>
      <w:r w:rsidRPr="004327B0">
        <w:rPr>
          <w:rFonts w:ascii="Times New Roman" w:hAnsi="Times New Roman" w:cs="Wasit1 Bold" w:hint="cs"/>
          <w:sz w:val="28"/>
          <w:szCs w:val="28"/>
          <w:rtl/>
          <w:lang w:bidi="ar-DZ"/>
        </w:rPr>
        <w:t>النظام الداخلي للمكتبة المركزية و مكتبات الكليات لجامعة ابن خلدون.</w:t>
      </w:r>
    </w:p>
    <w:p w:rsidR="00762800" w:rsidRPr="004327B0" w:rsidRDefault="00762800" w:rsidP="009A3654">
      <w:pPr>
        <w:pStyle w:val="Paragraphedeliste"/>
        <w:numPr>
          <w:ilvl w:val="0"/>
          <w:numId w:val="5"/>
        </w:numPr>
        <w:tabs>
          <w:tab w:val="left" w:pos="4691"/>
        </w:tabs>
        <w:spacing w:line="276" w:lineRule="auto"/>
        <w:jc w:val="both"/>
        <w:rPr>
          <w:rFonts w:ascii="Times New Roman" w:hAnsi="Times New Roman" w:cs="Wasit1 Bold"/>
          <w:sz w:val="28"/>
          <w:szCs w:val="28"/>
          <w:lang w:bidi="ar-DZ"/>
        </w:rPr>
      </w:pPr>
      <w:r w:rsidRPr="004327B0">
        <w:rPr>
          <w:rFonts w:ascii="Times New Roman" w:hAnsi="Times New Roman" w:cs="Wasit1 Bold" w:hint="cs"/>
          <w:sz w:val="28"/>
          <w:szCs w:val="28"/>
          <w:rtl/>
          <w:lang w:bidi="ar-DZ"/>
        </w:rPr>
        <w:t xml:space="preserve">دورة التكوين </w:t>
      </w:r>
      <w:r w:rsidRPr="004327B0">
        <w:rPr>
          <w:rFonts w:asciiTheme="minorHAnsi" w:hAnsiTheme="minorHAnsi" w:cs="Wasit1 Bold"/>
          <w:b/>
          <w:bCs/>
          <w:sz w:val="28"/>
          <w:szCs w:val="28"/>
          <w:lang w:val="fr-FR" w:bidi="ar-DZ"/>
        </w:rPr>
        <w:t>COBIAC</w:t>
      </w:r>
      <w:r w:rsidRPr="004327B0">
        <w:rPr>
          <w:rFonts w:ascii="Times New Roman" w:hAnsi="Times New Roman" w:cs="Wasit1 Bold" w:hint="cs"/>
          <w:sz w:val="28"/>
          <w:szCs w:val="28"/>
          <w:rtl/>
          <w:lang w:bidi="ar-DZ"/>
        </w:rPr>
        <w:t>.</w:t>
      </w:r>
    </w:p>
    <w:p w:rsidR="00DD2483" w:rsidRPr="004327B0" w:rsidRDefault="00DD2483" w:rsidP="009A3654">
      <w:pPr>
        <w:pStyle w:val="Paragraphedeliste"/>
        <w:numPr>
          <w:ilvl w:val="0"/>
          <w:numId w:val="5"/>
        </w:numPr>
        <w:tabs>
          <w:tab w:val="left" w:pos="4691"/>
        </w:tabs>
        <w:spacing w:line="276" w:lineRule="auto"/>
        <w:jc w:val="both"/>
        <w:rPr>
          <w:rFonts w:ascii="Times New Roman" w:hAnsi="Times New Roman" w:cs="Wasit1 Bold"/>
          <w:sz w:val="28"/>
          <w:szCs w:val="28"/>
          <w:lang w:bidi="ar-DZ"/>
        </w:rPr>
      </w:pPr>
      <w:r w:rsidRPr="004327B0">
        <w:rPr>
          <w:rFonts w:ascii="Times New Roman" w:hAnsi="Times New Roman" w:cs="Wasit1 Bold" w:hint="cs"/>
          <w:sz w:val="28"/>
          <w:szCs w:val="28"/>
          <w:rtl/>
          <w:lang w:bidi="ar-DZ"/>
        </w:rPr>
        <w:t xml:space="preserve">مشاريع مركز البحث حول المعلوم العلمية و التقنية </w:t>
      </w:r>
      <w:r w:rsidRPr="004327B0">
        <w:rPr>
          <w:rFonts w:asciiTheme="minorHAnsi" w:hAnsiTheme="minorHAnsi" w:cs="Wasit1 Bold"/>
          <w:b/>
          <w:bCs/>
          <w:sz w:val="28"/>
          <w:szCs w:val="28"/>
          <w:lang w:val="fr-FR" w:bidi="ar-DZ"/>
        </w:rPr>
        <w:t>CERIST</w:t>
      </w:r>
    </w:p>
    <w:p w:rsidR="00762800" w:rsidRPr="004327B0" w:rsidRDefault="00762800" w:rsidP="009A3654">
      <w:pPr>
        <w:pStyle w:val="Paragraphedeliste"/>
        <w:numPr>
          <w:ilvl w:val="0"/>
          <w:numId w:val="5"/>
        </w:numPr>
        <w:tabs>
          <w:tab w:val="left" w:pos="4691"/>
        </w:tabs>
        <w:spacing w:line="276" w:lineRule="auto"/>
        <w:jc w:val="both"/>
        <w:rPr>
          <w:rFonts w:ascii="Times New Roman" w:hAnsi="Times New Roman" w:cs="Wasit1 Bold"/>
          <w:sz w:val="28"/>
          <w:szCs w:val="28"/>
          <w:lang w:bidi="ar-DZ"/>
        </w:rPr>
      </w:pPr>
      <w:r w:rsidRPr="004327B0">
        <w:rPr>
          <w:rFonts w:ascii="Times New Roman" w:hAnsi="Times New Roman" w:cs="Wasit1 Bold" w:hint="cs"/>
          <w:sz w:val="28"/>
          <w:szCs w:val="28"/>
          <w:rtl/>
          <w:lang w:bidi="ar-DZ"/>
        </w:rPr>
        <w:t>الرقمنة و التقنين.</w:t>
      </w:r>
    </w:p>
    <w:p w:rsidR="005A3885" w:rsidRPr="004327B0" w:rsidRDefault="00762800" w:rsidP="009A3654">
      <w:pPr>
        <w:pStyle w:val="Paragraphedeliste"/>
        <w:numPr>
          <w:ilvl w:val="0"/>
          <w:numId w:val="6"/>
        </w:numPr>
        <w:tabs>
          <w:tab w:val="left" w:pos="4691"/>
        </w:tabs>
        <w:spacing w:line="276" w:lineRule="auto"/>
        <w:jc w:val="both"/>
        <w:rPr>
          <w:rFonts w:ascii="Times New Roman" w:hAnsi="Times New Roman" w:cs="Wasit1 Bold"/>
          <w:sz w:val="28"/>
          <w:szCs w:val="28"/>
          <w:lang w:bidi="ar-DZ"/>
        </w:rPr>
      </w:pPr>
      <w:r w:rsidRPr="004327B0">
        <w:rPr>
          <w:rFonts w:ascii="Times New Roman" w:hAnsi="Times New Roman" w:cs="Wasit1 Bold" w:hint="cs"/>
          <w:sz w:val="28"/>
          <w:szCs w:val="28"/>
          <w:rtl/>
          <w:lang w:bidi="ar-DZ"/>
        </w:rPr>
        <w:t>مختلفات</w:t>
      </w:r>
      <w:r w:rsidR="005A3885" w:rsidRPr="004327B0">
        <w:rPr>
          <w:rFonts w:ascii="Times New Roman" w:hAnsi="Times New Roman" w:cs="Wasit1 Bold"/>
          <w:sz w:val="28"/>
          <w:szCs w:val="28"/>
          <w:lang w:bidi="ar-DZ"/>
        </w:rPr>
        <w:t>.</w:t>
      </w:r>
    </w:p>
    <w:p w:rsidR="005A3885" w:rsidRPr="004327B0" w:rsidRDefault="00EC6D8C" w:rsidP="009A3654">
      <w:pPr>
        <w:tabs>
          <w:tab w:val="left" w:pos="4691"/>
        </w:tabs>
        <w:spacing w:line="276" w:lineRule="auto"/>
        <w:jc w:val="both"/>
        <w:rPr>
          <w:rFonts w:ascii="Times New Roman" w:hAnsi="Times New Roman" w:cs="Wasit1 Bold"/>
          <w:sz w:val="28"/>
          <w:szCs w:val="28"/>
          <w:u w:val="single"/>
          <w:rtl/>
          <w:lang w:bidi="ar-DZ"/>
        </w:rPr>
      </w:pPr>
      <w:r w:rsidRPr="004327B0">
        <w:rPr>
          <w:rFonts w:ascii="Times New Roman" w:hAnsi="Times New Roman" w:cs="Wasit1 Bold" w:hint="cs"/>
          <w:sz w:val="28"/>
          <w:szCs w:val="28"/>
          <w:u w:val="single"/>
          <w:rtl/>
          <w:lang w:bidi="ar-DZ"/>
        </w:rPr>
        <w:t>الأعضاء</w:t>
      </w:r>
      <w:r w:rsidR="005A3885" w:rsidRPr="004327B0">
        <w:rPr>
          <w:rFonts w:ascii="Times New Roman" w:hAnsi="Times New Roman" w:cs="Wasit1 Bold" w:hint="cs"/>
          <w:sz w:val="28"/>
          <w:szCs w:val="28"/>
          <w:u w:val="single"/>
          <w:rtl/>
          <w:lang w:bidi="ar-DZ"/>
        </w:rPr>
        <w:t xml:space="preserve"> الحاضرون:</w:t>
      </w:r>
    </w:p>
    <w:p w:rsidR="005A3885" w:rsidRPr="004327B0" w:rsidRDefault="005A3885" w:rsidP="009A3654">
      <w:pPr>
        <w:pStyle w:val="Paragraphedeliste"/>
        <w:numPr>
          <w:ilvl w:val="0"/>
          <w:numId w:val="7"/>
        </w:numPr>
        <w:tabs>
          <w:tab w:val="left" w:pos="4691"/>
        </w:tabs>
        <w:spacing w:line="276" w:lineRule="auto"/>
        <w:jc w:val="both"/>
        <w:rPr>
          <w:rFonts w:ascii="Times New Roman" w:hAnsi="Times New Roman" w:cs="Wasit1 Bold"/>
          <w:sz w:val="28"/>
          <w:szCs w:val="28"/>
          <w:lang w:bidi="ar-DZ"/>
        </w:rPr>
      </w:pPr>
      <w:r w:rsidRPr="004327B0">
        <w:rPr>
          <w:rFonts w:ascii="Times New Roman" w:hAnsi="Times New Roman" w:cs="Wasit1 Bold" w:hint="cs"/>
          <w:sz w:val="28"/>
          <w:szCs w:val="28"/>
          <w:rtl/>
          <w:lang w:bidi="ar-DZ"/>
        </w:rPr>
        <w:t>السيد مخلوفي عابد، مدير المكتبة المركزية.</w:t>
      </w:r>
    </w:p>
    <w:p w:rsidR="005A3885" w:rsidRPr="004327B0" w:rsidRDefault="005A3885" w:rsidP="009A3654">
      <w:pPr>
        <w:pStyle w:val="Paragraphedeliste"/>
        <w:numPr>
          <w:ilvl w:val="0"/>
          <w:numId w:val="7"/>
        </w:numPr>
        <w:tabs>
          <w:tab w:val="left" w:pos="4691"/>
        </w:tabs>
        <w:spacing w:line="276" w:lineRule="auto"/>
        <w:jc w:val="both"/>
        <w:rPr>
          <w:rFonts w:ascii="Times New Roman" w:hAnsi="Times New Roman" w:cs="Wasit1 Bold"/>
          <w:sz w:val="28"/>
          <w:szCs w:val="28"/>
          <w:lang w:bidi="ar-DZ"/>
        </w:rPr>
      </w:pPr>
      <w:r w:rsidRPr="004327B0">
        <w:rPr>
          <w:rFonts w:ascii="Times New Roman" w:hAnsi="Times New Roman" w:cs="Wasit1 Bold" w:hint="cs"/>
          <w:sz w:val="28"/>
          <w:szCs w:val="28"/>
          <w:rtl/>
          <w:lang w:bidi="ar-DZ"/>
        </w:rPr>
        <w:t>السيد محمد عواري، رئيس مصلحة التوجيه و مقرر الاجتماع.</w:t>
      </w:r>
    </w:p>
    <w:p w:rsidR="005A3885" w:rsidRPr="004327B0" w:rsidRDefault="005A3885" w:rsidP="009A3654">
      <w:pPr>
        <w:pStyle w:val="Paragraphedeliste"/>
        <w:numPr>
          <w:ilvl w:val="0"/>
          <w:numId w:val="7"/>
        </w:numPr>
        <w:tabs>
          <w:tab w:val="left" w:pos="4691"/>
        </w:tabs>
        <w:spacing w:line="276" w:lineRule="auto"/>
        <w:jc w:val="both"/>
        <w:rPr>
          <w:rFonts w:ascii="Times New Roman" w:hAnsi="Times New Roman" w:cs="Wasit1 Bold"/>
          <w:sz w:val="28"/>
          <w:szCs w:val="28"/>
          <w:lang w:bidi="ar-DZ"/>
        </w:rPr>
      </w:pPr>
      <w:r w:rsidRPr="004327B0">
        <w:rPr>
          <w:rFonts w:ascii="Times New Roman" w:hAnsi="Times New Roman" w:cs="Wasit1 Bold" w:hint="cs"/>
          <w:sz w:val="28"/>
          <w:szCs w:val="28"/>
          <w:rtl/>
          <w:lang w:bidi="ar-DZ"/>
        </w:rPr>
        <w:t>السيد بوسبعين جمال، رئيس مصلحة البحث البيبليوغرافي.</w:t>
      </w:r>
    </w:p>
    <w:p w:rsidR="005A3885" w:rsidRPr="004327B0" w:rsidRDefault="005A3885" w:rsidP="009A3654">
      <w:pPr>
        <w:pStyle w:val="Paragraphedeliste"/>
        <w:numPr>
          <w:ilvl w:val="0"/>
          <w:numId w:val="7"/>
        </w:numPr>
        <w:tabs>
          <w:tab w:val="left" w:pos="4691"/>
        </w:tabs>
        <w:spacing w:line="276" w:lineRule="auto"/>
        <w:jc w:val="both"/>
        <w:rPr>
          <w:rFonts w:ascii="Times New Roman" w:hAnsi="Times New Roman" w:cs="Wasit1 Bold"/>
          <w:sz w:val="28"/>
          <w:szCs w:val="28"/>
          <w:lang w:bidi="ar-DZ"/>
        </w:rPr>
      </w:pPr>
      <w:r w:rsidRPr="004327B0">
        <w:rPr>
          <w:rFonts w:ascii="Times New Roman" w:hAnsi="Times New Roman" w:cs="Wasit1 Bold" w:hint="cs"/>
          <w:sz w:val="28"/>
          <w:szCs w:val="28"/>
          <w:rtl/>
          <w:lang w:bidi="ar-DZ"/>
        </w:rPr>
        <w:t>السيد تونين محمد، ئيس مصلحة المعالجة.</w:t>
      </w:r>
    </w:p>
    <w:p w:rsidR="005A3885" w:rsidRPr="004327B0" w:rsidRDefault="005A3885" w:rsidP="009A3654">
      <w:pPr>
        <w:pStyle w:val="Paragraphedeliste"/>
        <w:numPr>
          <w:ilvl w:val="0"/>
          <w:numId w:val="7"/>
        </w:numPr>
        <w:tabs>
          <w:tab w:val="left" w:pos="4691"/>
        </w:tabs>
        <w:spacing w:line="276" w:lineRule="auto"/>
        <w:jc w:val="both"/>
        <w:rPr>
          <w:rFonts w:ascii="Times New Roman" w:hAnsi="Times New Roman" w:cs="Wasit1 Bold"/>
          <w:sz w:val="28"/>
          <w:szCs w:val="28"/>
          <w:lang w:bidi="ar-DZ"/>
        </w:rPr>
      </w:pPr>
      <w:r w:rsidRPr="004327B0">
        <w:rPr>
          <w:rFonts w:ascii="Times New Roman" w:hAnsi="Times New Roman" w:cs="Wasit1 Bold" w:hint="cs"/>
          <w:sz w:val="28"/>
          <w:szCs w:val="28"/>
          <w:rtl/>
          <w:lang w:bidi="ar-DZ"/>
        </w:rPr>
        <w:t>السيدة بن المواز كريمة، رئيسة مصلحة الاقتناءات.</w:t>
      </w:r>
    </w:p>
    <w:p w:rsidR="005A3885" w:rsidRPr="004327B0" w:rsidRDefault="005A3885" w:rsidP="009A3654">
      <w:pPr>
        <w:pStyle w:val="Paragraphedeliste"/>
        <w:numPr>
          <w:ilvl w:val="0"/>
          <w:numId w:val="7"/>
        </w:numPr>
        <w:tabs>
          <w:tab w:val="left" w:pos="4691"/>
        </w:tabs>
        <w:spacing w:line="276" w:lineRule="auto"/>
        <w:jc w:val="both"/>
        <w:rPr>
          <w:rFonts w:ascii="Times New Roman" w:hAnsi="Times New Roman" w:cs="Wasit1 Bold"/>
          <w:sz w:val="28"/>
          <w:szCs w:val="28"/>
          <w:lang w:bidi="ar-DZ"/>
        </w:rPr>
      </w:pPr>
      <w:r w:rsidRPr="004327B0">
        <w:rPr>
          <w:rFonts w:ascii="Times New Roman" w:hAnsi="Times New Roman" w:cs="Wasit1 Bold" w:hint="cs"/>
          <w:sz w:val="28"/>
          <w:szCs w:val="28"/>
          <w:rtl/>
          <w:lang w:bidi="ar-DZ"/>
        </w:rPr>
        <w:t>السيد رابح قادة، مسؤول مكتبة كلية العلوم الاقتصادية و التجارية و علوم التسيير.</w:t>
      </w:r>
    </w:p>
    <w:p w:rsidR="005A3885" w:rsidRPr="004327B0" w:rsidRDefault="005A3885" w:rsidP="009A3654">
      <w:pPr>
        <w:pStyle w:val="Paragraphedeliste"/>
        <w:numPr>
          <w:ilvl w:val="0"/>
          <w:numId w:val="7"/>
        </w:numPr>
        <w:tabs>
          <w:tab w:val="left" w:pos="4691"/>
        </w:tabs>
        <w:spacing w:line="276" w:lineRule="auto"/>
        <w:jc w:val="both"/>
        <w:rPr>
          <w:rFonts w:ascii="Times New Roman" w:hAnsi="Times New Roman" w:cs="Wasit1 Bold"/>
          <w:sz w:val="28"/>
          <w:szCs w:val="28"/>
          <w:lang w:bidi="ar-DZ"/>
        </w:rPr>
      </w:pPr>
      <w:r w:rsidRPr="004327B0">
        <w:rPr>
          <w:rFonts w:ascii="Times New Roman" w:hAnsi="Times New Roman" w:cs="Wasit1 Bold" w:hint="cs"/>
          <w:sz w:val="28"/>
          <w:szCs w:val="28"/>
          <w:rtl/>
          <w:lang w:bidi="ar-DZ"/>
        </w:rPr>
        <w:t>السيد آيت عمران عبد السلام، مسؤول مكتبة كلية علوم الطبيعة و الحياة.</w:t>
      </w:r>
    </w:p>
    <w:p w:rsidR="005A3885" w:rsidRPr="004327B0" w:rsidRDefault="005A3885" w:rsidP="009A3654">
      <w:pPr>
        <w:pStyle w:val="Paragraphedeliste"/>
        <w:numPr>
          <w:ilvl w:val="0"/>
          <w:numId w:val="7"/>
        </w:numPr>
        <w:tabs>
          <w:tab w:val="left" w:pos="4691"/>
        </w:tabs>
        <w:spacing w:line="276" w:lineRule="auto"/>
        <w:jc w:val="both"/>
        <w:rPr>
          <w:rFonts w:ascii="Times New Roman" w:hAnsi="Times New Roman" w:cs="Wasit1 Bold"/>
          <w:sz w:val="28"/>
          <w:szCs w:val="28"/>
          <w:lang w:bidi="ar-DZ"/>
        </w:rPr>
      </w:pPr>
      <w:r w:rsidRPr="004327B0">
        <w:rPr>
          <w:rFonts w:ascii="Times New Roman" w:hAnsi="Times New Roman" w:cs="Wasit1 Bold" w:hint="cs"/>
          <w:sz w:val="28"/>
          <w:szCs w:val="28"/>
          <w:rtl/>
          <w:lang w:bidi="ar-DZ"/>
        </w:rPr>
        <w:t>السيدة بوعزة سعاد، مسؤولة مكتبة كلية العلوم الانسانية و الاجتماعية.</w:t>
      </w:r>
    </w:p>
    <w:p w:rsidR="005A3885" w:rsidRPr="004327B0" w:rsidRDefault="005A3885" w:rsidP="009A3654">
      <w:pPr>
        <w:pStyle w:val="Paragraphedeliste"/>
        <w:numPr>
          <w:ilvl w:val="0"/>
          <w:numId w:val="7"/>
        </w:numPr>
        <w:tabs>
          <w:tab w:val="left" w:pos="4691"/>
        </w:tabs>
        <w:spacing w:line="276" w:lineRule="auto"/>
        <w:jc w:val="both"/>
        <w:rPr>
          <w:rFonts w:ascii="Times New Roman" w:hAnsi="Times New Roman" w:cs="Wasit1 Bold"/>
          <w:sz w:val="28"/>
          <w:szCs w:val="28"/>
          <w:lang w:bidi="ar-DZ"/>
        </w:rPr>
      </w:pPr>
      <w:r w:rsidRPr="004327B0">
        <w:rPr>
          <w:rFonts w:ascii="Times New Roman" w:hAnsi="Times New Roman" w:cs="Wasit1 Bold" w:hint="cs"/>
          <w:sz w:val="28"/>
          <w:szCs w:val="28"/>
          <w:rtl/>
          <w:lang w:bidi="ar-DZ"/>
        </w:rPr>
        <w:t>السيدة دحماني عائشة، مسؤولة مكتبة كلية الآداب و اللغات.</w:t>
      </w:r>
    </w:p>
    <w:p w:rsidR="006044A2" w:rsidRPr="004327B0" w:rsidRDefault="006044A2" w:rsidP="00393544">
      <w:pPr>
        <w:pStyle w:val="Paragraphedeliste"/>
        <w:numPr>
          <w:ilvl w:val="0"/>
          <w:numId w:val="7"/>
        </w:numPr>
        <w:tabs>
          <w:tab w:val="left" w:pos="4691"/>
        </w:tabs>
        <w:spacing w:line="276" w:lineRule="auto"/>
        <w:jc w:val="both"/>
        <w:rPr>
          <w:rFonts w:ascii="Times New Roman" w:hAnsi="Times New Roman" w:cs="Wasit1 Bold"/>
          <w:sz w:val="28"/>
          <w:szCs w:val="28"/>
          <w:rtl/>
          <w:lang w:bidi="ar-DZ"/>
        </w:rPr>
      </w:pPr>
      <w:r w:rsidRPr="004327B0">
        <w:rPr>
          <w:rFonts w:ascii="Times New Roman" w:hAnsi="Times New Roman" w:cs="Wasit1 Bold" w:hint="cs"/>
          <w:sz w:val="28"/>
          <w:szCs w:val="28"/>
          <w:rtl/>
          <w:lang w:bidi="ar-DZ"/>
        </w:rPr>
        <w:t>السيدة شاقور خديجة، مسؤولة مكتبة العلوم القانونية و العلوم السياسية.</w:t>
      </w:r>
    </w:p>
    <w:p w:rsidR="006044A2" w:rsidRPr="004327B0" w:rsidRDefault="00EC6D8C" w:rsidP="009A3654">
      <w:pPr>
        <w:tabs>
          <w:tab w:val="left" w:pos="4691"/>
        </w:tabs>
        <w:spacing w:line="276" w:lineRule="auto"/>
        <w:jc w:val="both"/>
        <w:rPr>
          <w:rFonts w:ascii="Times New Roman" w:hAnsi="Times New Roman" w:cs="Wasit1 Bold"/>
          <w:sz w:val="28"/>
          <w:szCs w:val="28"/>
          <w:u w:val="single"/>
          <w:rtl/>
          <w:lang w:bidi="ar-DZ"/>
        </w:rPr>
      </w:pPr>
      <w:r w:rsidRPr="004327B0">
        <w:rPr>
          <w:rFonts w:ascii="Times New Roman" w:hAnsi="Times New Roman" w:cs="Wasit1 Bold" w:hint="cs"/>
          <w:sz w:val="28"/>
          <w:szCs w:val="28"/>
          <w:u w:val="single"/>
          <w:rtl/>
          <w:lang w:bidi="ar-DZ"/>
        </w:rPr>
        <w:t>الأعضاء</w:t>
      </w:r>
      <w:r w:rsidR="006044A2" w:rsidRPr="004327B0">
        <w:rPr>
          <w:rFonts w:ascii="Times New Roman" w:hAnsi="Times New Roman" w:cs="Wasit1 Bold" w:hint="cs"/>
          <w:sz w:val="28"/>
          <w:szCs w:val="28"/>
          <w:u w:val="single"/>
          <w:rtl/>
          <w:lang w:bidi="ar-DZ"/>
        </w:rPr>
        <w:t xml:space="preserve"> الغائبون:</w:t>
      </w:r>
    </w:p>
    <w:p w:rsidR="006044A2" w:rsidRPr="004327B0" w:rsidRDefault="006044A2" w:rsidP="009A3654">
      <w:pPr>
        <w:pStyle w:val="Paragraphedeliste"/>
        <w:numPr>
          <w:ilvl w:val="0"/>
          <w:numId w:val="8"/>
        </w:numPr>
        <w:tabs>
          <w:tab w:val="left" w:pos="4691"/>
        </w:tabs>
        <w:spacing w:line="276" w:lineRule="auto"/>
        <w:jc w:val="both"/>
        <w:rPr>
          <w:rFonts w:ascii="Times New Roman" w:hAnsi="Times New Roman" w:cs="Wasit1 Bold"/>
          <w:sz w:val="28"/>
          <w:szCs w:val="28"/>
          <w:lang w:bidi="ar-DZ"/>
        </w:rPr>
      </w:pPr>
      <w:r w:rsidRPr="004327B0">
        <w:rPr>
          <w:rFonts w:ascii="Times New Roman" w:hAnsi="Times New Roman" w:cs="Wasit1 Bold" w:hint="cs"/>
          <w:sz w:val="28"/>
          <w:szCs w:val="28"/>
          <w:rtl/>
          <w:lang w:bidi="ar-DZ"/>
        </w:rPr>
        <w:t xml:space="preserve">السيد بلمخطار خالد، </w:t>
      </w:r>
      <w:r w:rsidR="00F720E3" w:rsidRPr="004327B0">
        <w:rPr>
          <w:rFonts w:ascii="Times New Roman" w:hAnsi="Times New Roman" w:cs="Wasit1 Bold" w:hint="cs"/>
          <w:sz w:val="28"/>
          <w:szCs w:val="28"/>
          <w:rtl/>
          <w:lang w:bidi="ar-DZ"/>
        </w:rPr>
        <w:t>مسئول</w:t>
      </w:r>
      <w:r w:rsidRPr="004327B0">
        <w:rPr>
          <w:rFonts w:ascii="Times New Roman" w:hAnsi="Times New Roman" w:cs="Wasit1 Bold" w:hint="cs"/>
          <w:sz w:val="28"/>
          <w:szCs w:val="28"/>
          <w:rtl/>
          <w:lang w:bidi="ar-DZ"/>
        </w:rPr>
        <w:t xml:space="preserve"> مكتبة معهد </w:t>
      </w:r>
      <w:r w:rsidR="00F720E3" w:rsidRPr="004327B0">
        <w:rPr>
          <w:rFonts w:ascii="Times New Roman" w:hAnsi="Times New Roman" w:cs="Wasit1 Bold" w:hint="cs"/>
          <w:sz w:val="28"/>
          <w:szCs w:val="28"/>
          <w:rtl/>
          <w:lang w:bidi="ar-DZ"/>
        </w:rPr>
        <w:t>ال</w:t>
      </w:r>
      <w:r w:rsidRPr="004327B0">
        <w:rPr>
          <w:rFonts w:ascii="Times New Roman" w:hAnsi="Times New Roman" w:cs="Wasit1 Bold" w:hint="cs"/>
          <w:sz w:val="28"/>
          <w:szCs w:val="28"/>
          <w:rtl/>
          <w:lang w:bidi="ar-DZ"/>
        </w:rPr>
        <w:t xml:space="preserve">علوم </w:t>
      </w:r>
      <w:r w:rsidR="00F720E3" w:rsidRPr="004327B0">
        <w:rPr>
          <w:rFonts w:ascii="Times New Roman" w:hAnsi="Times New Roman" w:cs="Wasit1 Bold" w:hint="cs"/>
          <w:sz w:val="28"/>
          <w:szCs w:val="28"/>
          <w:rtl/>
          <w:lang w:bidi="ar-DZ"/>
        </w:rPr>
        <w:t>البيطري</w:t>
      </w:r>
      <w:r w:rsidR="00F720E3" w:rsidRPr="004327B0">
        <w:rPr>
          <w:rFonts w:ascii="Times New Roman" w:hAnsi="Times New Roman" w:cs="Wasit1 Bold" w:hint="eastAsia"/>
          <w:sz w:val="28"/>
          <w:szCs w:val="28"/>
          <w:rtl/>
          <w:lang w:bidi="ar-DZ"/>
        </w:rPr>
        <w:t>ة</w:t>
      </w:r>
      <w:r w:rsidRPr="004327B0">
        <w:rPr>
          <w:rFonts w:ascii="Times New Roman" w:hAnsi="Times New Roman" w:cs="Wasit1 Bold" w:hint="cs"/>
          <w:sz w:val="28"/>
          <w:szCs w:val="28"/>
          <w:rtl/>
          <w:lang w:bidi="ar-DZ"/>
        </w:rPr>
        <w:t>.</w:t>
      </w:r>
    </w:p>
    <w:p w:rsidR="006044A2" w:rsidRPr="004327B0" w:rsidRDefault="006044A2" w:rsidP="009A3654">
      <w:pPr>
        <w:pStyle w:val="Paragraphedeliste"/>
        <w:numPr>
          <w:ilvl w:val="0"/>
          <w:numId w:val="8"/>
        </w:numPr>
        <w:tabs>
          <w:tab w:val="left" w:pos="4691"/>
        </w:tabs>
        <w:spacing w:line="276" w:lineRule="auto"/>
        <w:jc w:val="both"/>
        <w:rPr>
          <w:rFonts w:ascii="Times New Roman" w:hAnsi="Times New Roman" w:cs="Wasit1 Bold"/>
          <w:sz w:val="28"/>
          <w:szCs w:val="28"/>
          <w:lang w:bidi="ar-DZ"/>
        </w:rPr>
      </w:pPr>
      <w:r w:rsidRPr="004327B0">
        <w:rPr>
          <w:rFonts w:ascii="Times New Roman" w:hAnsi="Times New Roman" w:cs="Wasit1 Bold" w:hint="cs"/>
          <w:sz w:val="28"/>
          <w:szCs w:val="28"/>
          <w:rtl/>
          <w:lang w:bidi="ar-DZ"/>
        </w:rPr>
        <w:t xml:space="preserve">السيدة بن فرحات سميرة، </w:t>
      </w:r>
      <w:r w:rsidR="00F720E3" w:rsidRPr="004327B0">
        <w:rPr>
          <w:rFonts w:ascii="Times New Roman" w:hAnsi="Times New Roman" w:cs="Wasit1 Bold" w:hint="cs"/>
          <w:sz w:val="28"/>
          <w:szCs w:val="28"/>
          <w:rtl/>
          <w:lang w:bidi="ar-DZ"/>
        </w:rPr>
        <w:t>مسئولة</w:t>
      </w:r>
      <w:r w:rsidRPr="004327B0">
        <w:rPr>
          <w:rFonts w:ascii="Times New Roman" w:hAnsi="Times New Roman" w:cs="Wasit1 Bold" w:hint="cs"/>
          <w:sz w:val="28"/>
          <w:szCs w:val="28"/>
          <w:rtl/>
          <w:lang w:bidi="ar-DZ"/>
        </w:rPr>
        <w:t xml:space="preserve"> مكتبة كلية العلوم و التكنولوجيا و علوم المادة.</w:t>
      </w:r>
    </w:p>
    <w:p w:rsidR="00F53D29" w:rsidRPr="004327B0" w:rsidRDefault="00963CDD" w:rsidP="009A3654">
      <w:pPr>
        <w:pStyle w:val="Paragraphedeliste"/>
        <w:tabs>
          <w:tab w:val="left" w:pos="4691"/>
        </w:tabs>
        <w:spacing w:line="276" w:lineRule="auto"/>
        <w:jc w:val="both"/>
        <w:rPr>
          <w:rFonts w:ascii="Times New Roman" w:hAnsi="Times New Roman" w:cs="Wasit1 Bold"/>
          <w:sz w:val="28"/>
          <w:szCs w:val="28"/>
          <w:lang w:bidi="ar-DZ"/>
        </w:rPr>
      </w:pPr>
      <w:r w:rsidRPr="004327B0">
        <w:rPr>
          <w:rFonts w:ascii="Times New Roman" w:hAnsi="Times New Roman" w:cs="Wasit1 Bold" w:hint="cs"/>
          <w:sz w:val="28"/>
          <w:szCs w:val="28"/>
          <w:rtl/>
          <w:lang w:bidi="ar-DZ"/>
        </w:rPr>
        <w:t xml:space="preserve"> </w:t>
      </w:r>
    </w:p>
    <w:p w:rsidR="006044A2" w:rsidRPr="004327B0" w:rsidRDefault="006044A2" w:rsidP="009A3654">
      <w:pPr>
        <w:tabs>
          <w:tab w:val="left" w:pos="4691"/>
        </w:tabs>
        <w:spacing w:line="276" w:lineRule="auto"/>
        <w:ind w:firstLine="827"/>
        <w:jc w:val="both"/>
        <w:rPr>
          <w:rFonts w:ascii="Times New Roman" w:hAnsi="Times New Roman" w:cs="Wasit1 Bold"/>
          <w:sz w:val="28"/>
          <w:szCs w:val="28"/>
          <w:rtl/>
          <w:lang w:bidi="ar-DZ"/>
        </w:rPr>
      </w:pPr>
      <w:r w:rsidRPr="004327B0">
        <w:rPr>
          <w:rFonts w:ascii="Times New Roman" w:hAnsi="Times New Roman" w:cs="Wasit1 Bold" w:hint="cs"/>
          <w:sz w:val="28"/>
          <w:szCs w:val="28"/>
          <w:rtl/>
          <w:lang w:bidi="ar-DZ"/>
        </w:rPr>
        <w:t xml:space="preserve">كما جرت العادة، افتتح السيد مدير المكتبة المركزية الاجتماع بكلمة ترحيبية، تقدم من خلالها بالشكر </w:t>
      </w:r>
      <w:r w:rsidR="00F720E3" w:rsidRPr="004327B0">
        <w:rPr>
          <w:rFonts w:ascii="Times New Roman" w:hAnsi="Times New Roman" w:cs="Wasit1 Bold" w:hint="cs"/>
          <w:sz w:val="28"/>
          <w:szCs w:val="28"/>
          <w:rtl/>
          <w:lang w:bidi="ar-DZ"/>
        </w:rPr>
        <w:t>إلى</w:t>
      </w:r>
      <w:r w:rsidRPr="004327B0">
        <w:rPr>
          <w:rFonts w:ascii="Times New Roman" w:hAnsi="Times New Roman" w:cs="Wasit1 Bold" w:hint="cs"/>
          <w:sz w:val="28"/>
          <w:szCs w:val="28"/>
          <w:rtl/>
          <w:lang w:bidi="ar-DZ"/>
        </w:rPr>
        <w:t xml:space="preserve"> كل الحضور من </w:t>
      </w:r>
      <w:r w:rsidR="00F720E3" w:rsidRPr="004327B0">
        <w:rPr>
          <w:rFonts w:ascii="Times New Roman" w:hAnsi="Times New Roman" w:cs="Wasit1 Bold" w:hint="cs"/>
          <w:sz w:val="28"/>
          <w:szCs w:val="28"/>
          <w:rtl/>
          <w:lang w:bidi="ar-DZ"/>
        </w:rPr>
        <w:t>مسئولي</w:t>
      </w:r>
      <w:r w:rsidRPr="004327B0">
        <w:rPr>
          <w:rFonts w:ascii="Times New Roman" w:hAnsi="Times New Roman" w:cs="Wasit1 Bold" w:hint="cs"/>
          <w:sz w:val="28"/>
          <w:szCs w:val="28"/>
          <w:rtl/>
          <w:lang w:bidi="ar-DZ"/>
        </w:rPr>
        <w:t xml:space="preserve"> مكتبات الكليات و رؤساء مصالح المكتبة المركزية، على تلبيتهم الدعوة و على اهتمامهم البالغ لمثل هذه الاجتماعات التنسيقية و هذا </w:t>
      </w:r>
      <w:r w:rsidR="00F720E3" w:rsidRPr="004327B0">
        <w:rPr>
          <w:rFonts w:ascii="Times New Roman" w:hAnsi="Times New Roman" w:cs="Wasit1 Bold" w:hint="cs"/>
          <w:sz w:val="28"/>
          <w:szCs w:val="28"/>
          <w:rtl/>
          <w:lang w:bidi="ar-DZ"/>
        </w:rPr>
        <w:t>إن</w:t>
      </w:r>
      <w:r w:rsidRPr="004327B0">
        <w:rPr>
          <w:rFonts w:ascii="Times New Roman" w:hAnsi="Times New Roman" w:cs="Wasit1 Bold" w:hint="cs"/>
          <w:sz w:val="28"/>
          <w:szCs w:val="28"/>
          <w:rtl/>
          <w:lang w:bidi="ar-DZ"/>
        </w:rPr>
        <w:t xml:space="preserve"> دل فإنما يدل على رغبتم للإطلاع على كل ما هو جديد يخص المكتبات.</w:t>
      </w:r>
    </w:p>
    <w:p w:rsidR="006044A2" w:rsidRPr="004327B0" w:rsidRDefault="006044A2" w:rsidP="009A3654">
      <w:pPr>
        <w:tabs>
          <w:tab w:val="left" w:pos="4691"/>
        </w:tabs>
        <w:spacing w:line="276" w:lineRule="auto"/>
        <w:ind w:firstLine="827"/>
        <w:jc w:val="both"/>
        <w:rPr>
          <w:rFonts w:ascii="Times New Roman" w:hAnsi="Times New Roman" w:cs="Wasit1 Bold"/>
          <w:sz w:val="28"/>
          <w:szCs w:val="28"/>
          <w:rtl/>
          <w:lang w:bidi="ar-DZ"/>
        </w:rPr>
      </w:pPr>
      <w:r w:rsidRPr="004327B0">
        <w:rPr>
          <w:rFonts w:ascii="Times New Roman" w:hAnsi="Times New Roman" w:cs="Wasit1 Bold" w:hint="cs"/>
          <w:sz w:val="28"/>
          <w:szCs w:val="28"/>
          <w:rtl/>
          <w:lang w:bidi="ar-DZ"/>
        </w:rPr>
        <w:t xml:space="preserve">ثم تطرق بعدها السيد المدير </w:t>
      </w:r>
      <w:r w:rsidR="00F720E3" w:rsidRPr="004327B0">
        <w:rPr>
          <w:rFonts w:ascii="Times New Roman" w:hAnsi="Times New Roman" w:cs="Wasit1 Bold" w:hint="cs"/>
          <w:sz w:val="28"/>
          <w:szCs w:val="28"/>
          <w:rtl/>
          <w:lang w:bidi="ar-DZ"/>
        </w:rPr>
        <w:t>إلى</w:t>
      </w:r>
      <w:r w:rsidRPr="004327B0">
        <w:rPr>
          <w:rFonts w:ascii="Times New Roman" w:hAnsi="Times New Roman" w:cs="Wasit1 Bold" w:hint="cs"/>
          <w:sz w:val="28"/>
          <w:szCs w:val="28"/>
          <w:rtl/>
          <w:lang w:bidi="ar-DZ"/>
        </w:rPr>
        <w:t xml:space="preserve"> عرض مبسط لفحوى محاور جدول </w:t>
      </w:r>
      <w:r w:rsidR="005C6A8C" w:rsidRPr="004327B0">
        <w:rPr>
          <w:rFonts w:ascii="Times New Roman" w:hAnsi="Times New Roman" w:cs="Wasit1 Bold" w:hint="cs"/>
          <w:sz w:val="28"/>
          <w:szCs w:val="28"/>
          <w:rtl/>
          <w:lang w:bidi="ar-DZ"/>
        </w:rPr>
        <w:t>أعمال</w:t>
      </w:r>
      <w:r w:rsidRPr="004327B0">
        <w:rPr>
          <w:rFonts w:ascii="Times New Roman" w:hAnsi="Times New Roman" w:cs="Wasit1 Bold" w:hint="cs"/>
          <w:sz w:val="28"/>
          <w:szCs w:val="28"/>
          <w:rtl/>
          <w:lang w:bidi="ar-DZ"/>
        </w:rPr>
        <w:t xml:space="preserve"> الاجتماع.</w:t>
      </w:r>
    </w:p>
    <w:p w:rsidR="00A16481" w:rsidRPr="004327B0" w:rsidRDefault="00422D88" w:rsidP="009A3654">
      <w:pPr>
        <w:pStyle w:val="Paragraphedeliste"/>
        <w:numPr>
          <w:ilvl w:val="0"/>
          <w:numId w:val="10"/>
        </w:numPr>
        <w:tabs>
          <w:tab w:val="left" w:pos="4691"/>
        </w:tabs>
        <w:spacing w:line="276" w:lineRule="auto"/>
        <w:jc w:val="both"/>
        <w:rPr>
          <w:rFonts w:asciiTheme="minorHAnsi" w:hAnsiTheme="minorHAnsi" w:cs="Wasit1 Bold"/>
          <w:sz w:val="28"/>
          <w:szCs w:val="28"/>
          <w:lang w:bidi="ar-DZ"/>
        </w:rPr>
      </w:pPr>
      <w:r w:rsidRPr="004327B0">
        <w:rPr>
          <w:rFonts w:asciiTheme="minorHAnsi" w:hAnsiTheme="minorHAnsi" w:cs="Wasit1 Bold"/>
          <w:sz w:val="28"/>
          <w:szCs w:val="28"/>
          <w:rtl/>
          <w:lang w:bidi="ar-DZ"/>
        </w:rPr>
        <w:t xml:space="preserve">التكوين </w:t>
      </w:r>
      <w:r w:rsidRPr="004327B0">
        <w:rPr>
          <w:rFonts w:asciiTheme="minorHAnsi" w:hAnsiTheme="minorHAnsi" w:cs="Wasit1 Bold"/>
          <w:b/>
          <w:bCs/>
          <w:sz w:val="28"/>
          <w:szCs w:val="28"/>
          <w:lang w:val="fr-FR" w:bidi="ar-DZ"/>
        </w:rPr>
        <w:t xml:space="preserve">La </w:t>
      </w:r>
      <w:r w:rsidR="00F720E3" w:rsidRPr="004327B0">
        <w:rPr>
          <w:rFonts w:asciiTheme="minorHAnsi" w:hAnsiTheme="minorHAnsi" w:cs="Wasit1 Bold"/>
          <w:b/>
          <w:bCs/>
          <w:sz w:val="28"/>
          <w:szCs w:val="28"/>
          <w:lang w:val="fr-FR" w:bidi="ar-DZ"/>
        </w:rPr>
        <w:t xml:space="preserve">Formation </w:t>
      </w:r>
    </w:p>
    <w:p w:rsidR="007E41B5" w:rsidRPr="004327B0" w:rsidRDefault="00422D88" w:rsidP="009A4941">
      <w:pPr>
        <w:tabs>
          <w:tab w:val="left" w:pos="4691"/>
        </w:tabs>
        <w:spacing w:line="276" w:lineRule="auto"/>
        <w:ind w:firstLine="827"/>
        <w:jc w:val="both"/>
        <w:rPr>
          <w:rFonts w:ascii="Times New Roman" w:hAnsi="Times New Roman" w:cs="Wasit1 Bold"/>
          <w:sz w:val="28"/>
          <w:szCs w:val="28"/>
          <w:rtl/>
          <w:lang w:bidi="ar-DZ"/>
        </w:rPr>
      </w:pPr>
      <w:r w:rsidRPr="004327B0">
        <w:rPr>
          <w:rFonts w:ascii="Times New Roman" w:hAnsi="Times New Roman" w:cs="Wasit1 Bold" w:hint="cs"/>
          <w:sz w:val="28"/>
          <w:szCs w:val="28"/>
          <w:rtl/>
          <w:lang w:bidi="ar-DZ"/>
        </w:rPr>
        <w:t xml:space="preserve">خلال مناقشة النقطة التكوين، قدم السيد مدير المكتبة المركزية عرض مفصل عن الأهمية التي توليها الوزارة بشكل عام و </w:t>
      </w:r>
      <w:r w:rsidR="00226BCF" w:rsidRPr="004327B0">
        <w:rPr>
          <w:rFonts w:ascii="Times New Roman" w:hAnsi="Times New Roman" w:cs="Wasit1 Bold" w:hint="cs"/>
          <w:sz w:val="28"/>
          <w:szCs w:val="28"/>
          <w:rtl/>
          <w:lang w:bidi="ar-DZ"/>
        </w:rPr>
        <w:t>جامعة ابن خلدون</w:t>
      </w:r>
      <w:r w:rsidRPr="004327B0">
        <w:rPr>
          <w:rFonts w:ascii="Times New Roman" w:hAnsi="Times New Roman" w:cs="Wasit1 Bold" w:hint="cs"/>
          <w:sz w:val="28"/>
          <w:szCs w:val="28"/>
          <w:rtl/>
          <w:lang w:bidi="ar-DZ"/>
        </w:rPr>
        <w:t xml:space="preserve"> بشكل خاص لتكوين المستخدمين، حيث أنه خلال انعقاد الأيام التكوينية التي اشرف عليها مركز البحث في </w:t>
      </w:r>
      <w:r w:rsidR="0074109B" w:rsidRPr="004327B0">
        <w:rPr>
          <w:rFonts w:ascii="Times New Roman" w:hAnsi="Times New Roman" w:cs="Wasit1 Bold" w:hint="cs"/>
          <w:sz w:val="28"/>
          <w:szCs w:val="28"/>
          <w:rtl/>
          <w:lang w:bidi="ar-DZ"/>
        </w:rPr>
        <w:t>الإعلام</w:t>
      </w:r>
      <w:r w:rsidR="009A4941" w:rsidRPr="004327B0">
        <w:rPr>
          <w:rFonts w:ascii="Times New Roman" w:hAnsi="Times New Roman" w:cs="Wasit1 Bold" w:hint="cs"/>
          <w:sz w:val="28"/>
          <w:szCs w:val="28"/>
          <w:rtl/>
          <w:lang w:bidi="ar-DZ"/>
        </w:rPr>
        <w:t xml:space="preserve"> العلمي و التقني</w:t>
      </w:r>
      <w:r w:rsidRPr="004327B0">
        <w:rPr>
          <w:rFonts w:ascii="Times New Roman" w:hAnsi="Times New Roman" w:cs="Wasit1 Bold" w:hint="cs"/>
          <w:sz w:val="28"/>
          <w:szCs w:val="28"/>
          <w:rtl/>
          <w:lang w:bidi="ar-DZ"/>
        </w:rPr>
        <w:t xml:space="preserve"> </w:t>
      </w:r>
      <w:r w:rsidRPr="004327B0">
        <w:rPr>
          <w:rFonts w:asciiTheme="minorHAnsi" w:hAnsiTheme="minorHAnsi" w:cs="Wasit1 Bold"/>
          <w:b/>
          <w:bCs/>
          <w:sz w:val="28"/>
          <w:szCs w:val="28"/>
          <w:lang w:val="fr-FR" w:bidi="ar-DZ"/>
        </w:rPr>
        <w:t>CERIST</w:t>
      </w:r>
      <w:r w:rsidRPr="004327B0">
        <w:rPr>
          <w:rFonts w:ascii="Times New Roman" w:hAnsi="Times New Roman" w:cs="Wasit1 Bold" w:hint="cs"/>
          <w:sz w:val="28"/>
          <w:szCs w:val="28"/>
          <w:rtl/>
          <w:lang w:bidi="ar-DZ"/>
        </w:rPr>
        <w:t xml:space="preserve">، في شهر </w:t>
      </w:r>
      <w:r w:rsidR="00F720E3" w:rsidRPr="004327B0">
        <w:rPr>
          <w:rFonts w:ascii="Times New Roman" w:hAnsi="Times New Roman" w:cs="Wasit1 Bold" w:hint="cs"/>
          <w:sz w:val="28"/>
          <w:szCs w:val="28"/>
          <w:rtl/>
          <w:lang w:bidi="ar-DZ"/>
        </w:rPr>
        <w:t>ماي</w:t>
      </w:r>
      <w:r w:rsidR="00F720E3" w:rsidRPr="004327B0">
        <w:rPr>
          <w:rFonts w:ascii="Times New Roman" w:hAnsi="Times New Roman" w:cs="Wasit1 Bold" w:hint="eastAsia"/>
          <w:sz w:val="28"/>
          <w:szCs w:val="28"/>
          <w:rtl/>
          <w:lang w:bidi="ar-DZ"/>
        </w:rPr>
        <w:t>و</w:t>
      </w:r>
      <w:r w:rsidRPr="004327B0">
        <w:rPr>
          <w:rFonts w:ascii="Times New Roman" w:hAnsi="Times New Roman" w:cs="Wasit1 Bold" w:hint="cs"/>
          <w:sz w:val="28"/>
          <w:szCs w:val="28"/>
          <w:rtl/>
          <w:lang w:bidi="ar-DZ"/>
        </w:rPr>
        <w:t xml:space="preserve"> للعام المنصرم، حيث تم طرح قضية تكوين مستخدمي المكتبات الجامعية ، و قد انبثق عن هذه </w:t>
      </w:r>
      <w:r w:rsidR="00F720E3" w:rsidRPr="004327B0">
        <w:rPr>
          <w:rFonts w:ascii="Times New Roman" w:hAnsi="Times New Roman" w:cs="Wasit1 Bold" w:hint="cs"/>
          <w:sz w:val="28"/>
          <w:szCs w:val="28"/>
          <w:rtl/>
          <w:lang w:bidi="ar-DZ"/>
        </w:rPr>
        <w:t>الأيام</w:t>
      </w:r>
      <w:r w:rsidRPr="004327B0">
        <w:rPr>
          <w:rFonts w:ascii="Times New Roman" w:hAnsi="Times New Roman" w:cs="Wasit1 Bold" w:hint="cs"/>
          <w:sz w:val="28"/>
          <w:szCs w:val="28"/>
          <w:rtl/>
          <w:lang w:bidi="ar-DZ"/>
        </w:rPr>
        <w:t xml:space="preserve"> التكوينية </w:t>
      </w:r>
      <w:r w:rsidR="007E41B5" w:rsidRPr="004327B0">
        <w:rPr>
          <w:rFonts w:ascii="Times New Roman" w:hAnsi="Times New Roman" w:cs="Wasit1 Bold" w:hint="cs"/>
          <w:sz w:val="28"/>
          <w:szCs w:val="28"/>
          <w:rtl/>
          <w:lang w:bidi="ar-DZ"/>
        </w:rPr>
        <w:t>إنشاء لجنتان.</w:t>
      </w:r>
    </w:p>
    <w:p w:rsidR="007E41B5" w:rsidRPr="004327B0" w:rsidRDefault="007E41B5" w:rsidP="009A3654">
      <w:pPr>
        <w:pStyle w:val="Paragraphedeliste"/>
        <w:numPr>
          <w:ilvl w:val="0"/>
          <w:numId w:val="1"/>
        </w:numPr>
        <w:tabs>
          <w:tab w:val="left" w:pos="4691"/>
        </w:tabs>
        <w:spacing w:line="276" w:lineRule="auto"/>
        <w:jc w:val="both"/>
        <w:rPr>
          <w:rFonts w:ascii="Times New Roman" w:hAnsi="Times New Roman" w:cs="Wasit1 Bold"/>
          <w:sz w:val="28"/>
          <w:szCs w:val="28"/>
          <w:lang w:bidi="ar-DZ"/>
        </w:rPr>
      </w:pPr>
      <w:r w:rsidRPr="004327B0">
        <w:rPr>
          <w:rFonts w:ascii="Times New Roman" w:hAnsi="Times New Roman" w:cs="Wasit1 Bold" w:hint="cs"/>
          <w:sz w:val="28"/>
          <w:szCs w:val="28"/>
          <w:rtl/>
          <w:lang w:bidi="ar-DZ"/>
        </w:rPr>
        <w:t>لجنة خاصة بالتقييم.</w:t>
      </w:r>
    </w:p>
    <w:p w:rsidR="007E41B5" w:rsidRPr="004327B0" w:rsidRDefault="007E41B5" w:rsidP="009A3654">
      <w:pPr>
        <w:pStyle w:val="Paragraphedeliste"/>
        <w:numPr>
          <w:ilvl w:val="0"/>
          <w:numId w:val="1"/>
        </w:numPr>
        <w:tabs>
          <w:tab w:val="left" w:pos="4691"/>
        </w:tabs>
        <w:spacing w:line="276" w:lineRule="auto"/>
        <w:jc w:val="both"/>
        <w:rPr>
          <w:rFonts w:ascii="Times New Roman" w:hAnsi="Times New Roman" w:cs="Wasit1 Bold"/>
          <w:sz w:val="28"/>
          <w:szCs w:val="28"/>
          <w:lang w:bidi="ar-DZ"/>
        </w:rPr>
      </w:pPr>
      <w:r w:rsidRPr="004327B0">
        <w:rPr>
          <w:rFonts w:ascii="Times New Roman" w:hAnsi="Times New Roman" w:cs="Wasit1 Bold" w:hint="cs"/>
          <w:sz w:val="28"/>
          <w:szCs w:val="28"/>
          <w:rtl/>
          <w:lang w:bidi="ar-DZ"/>
        </w:rPr>
        <w:t>لجنة خاصة بالتكوين.</w:t>
      </w:r>
    </w:p>
    <w:p w:rsidR="007E41B5" w:rsidRPr="004327B0" w:rsidRDefault="00F720E3" w:rsidP="009A3654">
      <w:pPr>
        <w:tabs>
          <w:tab w:val="left" w:pos="4691"/>
        </w:tabs>
        <w:spacing w:line="276" w:lineRule="auto"/>
        <w:ind w:firstLine="827"/>
        <w:jc w:val="both"/>
        <w:rPr>
          <w:rFonts w:ascii="Times New Roman" w:hAnsi="Times New Roman" w:cs="Wasit1 Bold"/>
          <w:sz w:val="28"/>
          <w:szCs w:val="28"/>
          <w:rtl/>
          <w:lang w:bidi="ar-DZ"/>
        </w:rPr>
      </w:pPr>
      <w:r w:rsidRPr="004327B0">
        <w:rPr>
          <w:rFonts w:ascii="Times New Roman" w:hAnsi="Times New Roman" w:cs="Wasit1 Bold" w:hint="cs"/>
          <w:sz w:val="28"/>
          <w:szCs w:val="28"/>
          <w:rtl/>
          <w:lang w:bidi="ar-DZ"/>
        </w:rPr>
        <w:t>أما</w:t>
      </w:r>
      <w:r w:rsidR="007E41B5" w:rsidRPr="004327B0">
        <w:rPr>
          <w:rFonts w:ascii="Times New Roman" w:hAnsi="Times New Roman" w:cs="Wasit1 Bold" w:hint="cs"/>
          <w:sz w:val="28"/>
          <w:szCs w:val="28"/>
          <w:rtl/>
          <w:lang w:bidi="ar-DZ"/>
        </w:rPr>
        <w:t xml:space="preserve"> فيما يخص لجنة التكوين فكانت مهمتها </w:t>
      </w:r>
      <w:r w:rsidRPr="004327B0">
        <w:rPr>
          <w:rFonts w:ascii="Times New Roman" w:hAnsi="Times New Roman" w:cs="Wasit1 Bold" w:hint="cs"/>
          <w:sz w:val="28"/>
          <w:szCs w:val="28"/>
          <w:rtl/>
          <w:lang w:bidi="ar-DZ"/>
        </w:rPr>
        <w:t>إعداد</w:t>
      </w:r>
      <w:r w:rsidR="007E41B5" w:rsidRPr="004327B0">
        <w:rPr>
          <w:rFonts w:ascii="Times New Roman" w:hAnsi="Times New Roman" w:cs="Wasit1 Bold" w:hint="cs"/>
          <w:sz w:val="28"/>
          <w:szCs w:val="28"/>
          <w:rtl/>
          <w:lang w:bidi="ar-DZ"/>
        </w:rPr>
        <w:t xml:space="preserve"> تقرير أو خارطة طريقة حول محاور التكوين التي يمكن للمستخدم أن يستفيد منها و يطور قدراته العلمية و العملية.</w:t>
      </w:r>
    </w:p>
    <w:p w:rsidR="007E41B5" w:rsidRPr="004327B0" w:rsidRDefault="007E41B5" w:rsidP="009A3654">
      <w:pPr>
        <w:tabs>
          <w:tab w:val="left" w:pos="4691"/>
        </w:tabs>
        <w:spacing w:line="276" w:lineRule="auto"/>
        <w:ind w:firstLine="827"/>
        <w:jc w:val="both"/>
        <w:rPr>
          <w:rFonts w:ascii="Times New Roman" w:hAnsi="Times New Roman" w:cs="Wasit1 Bold"/>
          <w:sz w:val="28"/>
          <w:szCs w:val="28"/>
          <w:rtl/>
          <w:lang w:bidi="ar-DZ"/>
        </w:rPr>
      </w:pPr>
      <w:r w:rsidRPr="004327B0">
        <w:rPr>
          <w:rFonts w:ascii="Times New Roman" w:hAnsi="Times New Roman" w:cs="Wasit1 Bold" w:hint="cs"/>
          <w:sz w:val="28"/>
          <w:szCs w:val="28"/>
          <w:rtl/>
          <w:lang w:bidi="ar-DZ"/>
        </w:rPr>
        <w:t xml:space="preserve">و قد </w:t>
      </w:r>
      <w:r w:rsidR="00F720E3" w:rsidRPr="004327B0">
        <w:rPr>
          <w:rFonts w:ascii="Times New Roman" w:hAnsi="Times New Roman" w:cs="Wasit1 Bold" w:hint="cs"/>
          <w:sz w:val="28"/>
          <w:szCs w:val="28"/>
          <w:rtl/>
          <w:lang w:bidi="ar-DZ"/>
        </w:rPr>
        <w:t>أعدت</w:t>
      </w:r>
      <w:r w:rsidRPr="004327B0">
        <w:rPr>
          <w:rFonts w:ascii="Times New Roman" w:hAnsi="Times New Roman" w:cs="Wasit1 Bold" w:hint="cs"/>
          <w:sz w:val="28"/>
          <w:szCs w:val="28"/>
          <w:rtl/>
          <w:lang w:bidi="ar-DZ"/>
        </w:rPr>
        <w:t xml:space="preserve"> هذه اللجنة تقريرها النهائي، حيث قدم السيد مدير المكتبة المركزية </w:t>
      </w:r>
      <w:r w:rsidR="0074109B">
        <w:rPr>
          <w:rFonts w:ascii="Times New Roman" w:hAnsi="Times New Roman" w:cs="Wasit1 Bold" w:hint="cs"/>
          <w:sz w:val="28"/>
          <w:szCs w:val="28"/>
          <w:rtl/>
          <w:lang w:bidi="ar-DZ"/>
        </w:rPr>
        <w:t xml:space="preserve"> </w:t>
      </w:r>
      <w:r w:rsidR="009A4941" w:rsidRPr="004327B0">
        <w:rPr>
          <w:rFonts w:ascii="Times New Roman" w:hAnsi="Times New Roman" w:cs="Wasit1 Bold" w:hint="cs"/>
          <w:sz w:val="28"/>
          <w:szCs w:val="28"/>
          <w:rtl/>
          <w:lang w:bidi="ar-DZ"/>
        </w:rPr>
        <w:t xml:space="preserve">باعتباره رئيس هذه اللجنة على المستوى الوطني </w:t>
      </w:r>
      <w:r w:rsidRPr="004327B0">
        <w:rPr>
          <w:rFonts w:ascii="Times New Roman" w:hAnsi="Times New Roman" w:cs="Wasit1 Bold" w:hint="cs"/>
          <w:sz w:val="28"/>
          <w:szCs w:val="28"/>
          <w:rtl/>
          <w:lang w:bidi="ar-DZ"/>
        </w:rPr>
        <w:t xml:space="preserve">مستخرج من تقرير لجنة التكوين على </w:t>
      </w:r>
      <w:r w:rsidR="00F720E3" w:rsidRPr="004327B0">
        <w:rPr>
          <w:rFonts w:ascii="Times New Roman" w:hAnsi="Times New Roman" w:cs="Wasit1 Bold" w:hint="cs"/>
          <w:sz w:val="28"/>
          <w:szCs w:val="28"/>
          <w:rtl/>
          <w:lang w:bidi="ar-DZ"/>
        </w:rPr>
        <w:t>مسئولي</w:t>
      </w:r>
      <w:r w:rsidRPr="004327B0">
        <w:rPr>
          <w:rFonts w:ascii="Times New Roman" w:hAnsi="Times New Roman" w:cs="Wasit1 Bold" w:hint="cs"/>
          <w:sz w:val="28"/>
          <w:szCs w:val="28"/>
          <w:rtl/>
          <w:lang w:bidi="ar-DZ"/>
        </w:rPr>
        <w:t xml:space="preserve"> مكتبات الكليات لجامعة ابن خلدون لمناقشته و المصادقة عليه.</w:t>
      </w:r>
    </w:p>
    <w:p w:rsidR="007E41B5" w:rsidRPr="004327B0" w:rsidRDefault="007E41B5" w:rsidP="009A3654">
      <w:pPr>
        <w:tabs>
          <w:tab w:val="left" w:pos="4691"/>
        </w:tabs>
        <w:spacing w:line="276" w:lineRule="auto"/>
        <w:ind w:firstLine="827"/>
        <w:jc w:val="both"/>
        <w:rPr>
          <w:rFonts w:ascii="Times New Roman" w:hAnsi="Times New Roman" w:cs="Wasit1 Bold"/>
          <w:sz w:val="28"/>
          <w:szCs w:val="28"/>
          <w:rtl/>
          <w:lang w:bidi="ar-DZ"/>
        </w:rPr>
      </w:pPr>
      <w:r w:rsidRPr="004327B0">
        <w:rPr>
          <w:rFonts w:ascii="Times New Roman" w:hAnsi="Times New Roman" w:cs="Wasit1 Bold" w:hint="cs"/>
          <w:sz w:val="28"/>
          <w:szCs w:val="28"/>
          <w:rtl/>
          <w:lang w:bidi="ar-DZ"/>
        </w:rPr>
        <w:t>و خلال المناقشة قدم الأعضاء بعض المشاكل التي يعاني منها المستخدمين، و كذلك بعض الاقتراحات لحل هذه المعوقات.</w:t>
      </w:r>
    </w:p>
    <w:p w:rsidR="00D97FA6" w:rsidRPr="004327B0" w:rsidRDefault="00F720E3" w:rsidP="009A4941">
      <w:pPr>
        <w:pStyle w:val="Paragraphedeliste"/>
        <w:numPr>
          <w:ilvl w:val="0"/>
          <w:numId w:val="4"/>
        </w:numPr>
        <w:tabs>
          <w:tab w:val="left" w:pos="4691"/>
        </w:tabs>
        <w:spacing w:line="276" w:lineRule="auto"/>
        <w:jc w:val="both"/>
        <w:rPr>
          <w:rFonts w:ascii="Times New Roman" w:hAnsi="Times New Roman" w:cs="Wasit1 Bold"/>
          <w:sz w:val="28"/>
          <w:szCs w:val="28"/>
          <w:lang w:bidi="ar-DZ"/>
        </w:rPr>
      </w:pPr>
      <w:r w:rsidRPr="004327B0">
        <w:rPr>
          <w:rFonts w:ascii="Times New Roman" w:hAnsi="Times New Roman" w:cs="Wasit1 Bold" w:hint="cs"/>
          <w:sz w:val="28"/>
          <w:szCs w:val="28"/>
          <w:rtl/>
          <w:lang w:bidi="ar-DZ"/>
        </w:rPr>
        <w:lastRenderedPageBreak/>
        <w:t xml:space="preserve">السيد آيت عمران عبد السلام، مسئول مكتبة كلية علوم الطبيعة و الحياة، خلاله تعليقه عن </w:t>
      </w:r>
      <w:r w:rsidR="009A4941" w:rsidRPr="004327B0">
        <w:rPr>
          <w:rFonts w:ascii="Times New Roman" w:hAnsi="Times New Roman" w:cs="Wasit1 Bold" w:hint="cs"/>
          <w:sz w:val="28"/>
          <w:szCs w:val="28"/>
          <w:rtl/>
          <w:lang w:bidi="ar-DZ"/>
        </w:rPr>
        <w:t>مسألة</w:t>
      </w:r>
      <w:r w:rsidRPr="004327B0">
        <w:rPr>
          <w:rFonts w:ascii="Times New Roman" w:hAnsi="Times New Roman" w:cs="Wasit1 Bold" w:hint="cs"/>
          <w:sz w:val="28"/>
          <w:szCs w:val="28"/>
          <w:rtl/>
          <w:lang w:bidi="ar-DZ"/>
        </w:rPr>
        <w:t xml:space="preserve"> التكوين طرح مشكل اللغة و التي تعتبر وسيلة التواصل الأساسية، و خاصة اللغة الفرنسية التي يعاني من عدم إتقانها جل المستخدمين، حيث شكلت صعوبة بالغة في التواصل خاصة مع الطلبة الأجانب و في توصيل المعلومة المناسبة، و كذلك التوثيق الذي جله باللغة الفرنسية مما يؤثر سلبا في التعامل معها أثناء عملية معالجتها.</w:t>
      </w:r>
      <w:r w:rsidR="00BB31D1" w:rsidRPr="004327B0">
        <w:rPr>
          <w:rFonts w:ascii="Times New Roman" w:hAnsi="Times New Roman" w:cs="Wasit1 Bold" w:hint="cs"/>
          <w:sz w:val="28"/>
          <w:szCs w:val="28"/>
          <w:rtl/>
          <w:lang w:bidi="ar-DZ"/>
        </w:rPr>
        <w:t>و اقترح على الحضور ضرورة الاتصال بمركز اللغات و المشاركة في دورات خاصة بتعلم اللغات</w:t>
      </w:r>
      <w:r w:rsidR="00D97FA6" w:rsidRPr="004327B0">
        <w:rPr>
          <w:rFonts w:ascii="Times New Roman" w:hAnsi="Times New Roman" w:cs="Wasit1 Bold" w:hint="cs"/>
          <w:sz w:val="28"/>
          <w:szCs w:val="28"/>
          <w:rtl/>
          <w:lang w:bidi="ar-DZ"/>
        </w:rPr>
        <w:t>، و قد دعمه في ذلك السيد مدير المكتبة المركزية، على أن يتم إعداد دورات خاصة للغة الفرنسية لمستخدمي المكتبات.</w:t>
      </w:r>
    </w:p>
    <w:p w:rsidR="00D97FA6" w:rsidRPr="004327B0" w:rsidRDefault="00D97FA6" w:rsidP="003F2C0E">
      <w:pPr>
        <w:pStyle w:val="Paragraphedeliste"/>
        <w:numPr>
          <w:ilvl w:val="0"/>
          <w:numId w:val="4"/>
        </w:numPr>
        <w:tabs>
          <w:tab w:val="left" w:pos="4691"/>
        </w:tabs>
        <w:spacing w:line="276" w:lineRule="auto"/>
        <w:jc w:val="both"/>
        <w:rPr>
          <w:rFonts w:ascii="Times New Roman" w:hAnsi="Times New Roman" w:cs="Wasit1 Bold"/>
          <w:sz w:val="28"/>
          <w:szCs w:val="28"/>
          <w:lang w:bidi="ar-DZ"/>
        </w:rPr>
      </w:pPr>
      <w:r w:rsidRPr="004327B0">
        <w:rPr>
          <w:rFonts w:ascii="Times New Roman" w:hAnsi="Times New Roman" w:cs="Wasit1 Bold" w:hint="cs"/>
          <w:sz w:val="28"/>
          <w:szCs w:val="28"/>
          <w:rtl/>
          <w:lang w:bidi="ar-DZ"/>
        </w:rPr>
        <w:t>السيد تونين محمد، رئي</w:t>
      </w:r>
      <w:r w:rsidRPr="004327B0">
        <w:rPr>
          <w:rFonts w:ascii="Times New Roman" w:hAnsi="Times New Roman" w:cs="Wasit1 Bold" w:hint="eastAsia"/>
          <w:sz w:val="28"/>
          <w:szCs w:val="28"/>
          <w:rtl/>
          <w:lang w:bidi="ar-DZ"/>
        </w:rPr>
        <w:t>س</w:t>
      </w:r>
      <w:r w:rsidRPr="004327B0">
        <w:rPr>
          <w:rFonts w:ascii="Times New Roman" w:hAnsi="Times New Roman" w:cs="Wasit1 Bold" w:hint="cs"/>
          <w:sz w:val="28"/>
          <w:szCs w:val="28"/>
          <w:rtl/>
          <w:lang w:bidi="ar-DZ"/>
        </w:rPr>
        <w:t xml:space="preserve"> مصلحة المعالجة المكتبة المركزية، خلال تدخله أكد على ضرورة أن يكون تكوين المستخدم داعما لما تلقاه نظريا و إعطاء الأولوية للتكوين الميداني</w:t>
      </w:r>
      <w:r w:rsidR="003F2C0E" w:rsidRPr="004327B0">
        <w:rPr>
          <w:rFonts w:ascii="Times New Roman" w:hAnsi="Times New Roman" w:cs="Wasit1 Bold" w:hint="cs"/>
          <w:sz w:val="28"/>
          <w:szCs w:val="28"/>
          <w:rtl/>
          <w:lang w:bidi="ar-DZ"/>
        </w:rPr>
        <w:t>، و إدراج محور السلسلة الوثائقية في برنامج التكوين.</w:t>
      </w:r>
    </w:p>
    <w:p w:rsidR="008A3429" w:rsidRPr="004327B0" w:rsidRDefault="00D97FA6" w:rsidP="009A3654">
      <w:pPr>
        <w:pStyle w:val="Paragraphedeliste"/>
        <w:numPr>
          <w:ilvl w:val="0"/>
          <w:numId w:val="4"/>
        </w:numPr>
        <w:tabs>
          <w:tab w:val="left" w:pos="4691"/>
        </w:tabs>
        <w:spacing w:line="276" w:lineRule="auto"/>
        <w:jc w:val="both"/>
        <w:rPr>
          <w:rFonts w:ascii="Times New Roman" w:hAnsi="Times New Roman" w:cs="Wasit1 Bold"/>
          <w:sz w:val="28"/>
          <w:szCs w:val="28"/>
          <w:lang w:bidi="ar-DZ"/>
        </w:rPr>
      </w:pPr>
      <w:r w:rsidRPr="004327B0">
        <w:rPr>
          <w:rFonts w:ascii="Times New Roman" w:hAnsi="Times New Roman" w:cs="Wasit1 Bold" w:hint="cs"/>
          <w:sz w:val="28"/>
          <w:szCs w:val="28"/>
          <w:rtl/>
          <w:lang w:bidi="ar-DZ"/>
        </w:rPr>
        <w:t xml:space="preserve">السيدة دحماني عائشة، </w:t>
      </w:r>
      <w:r w:rsidR="008A3429" w:rsidRPr="004327B0">
        <w:rPr>
          <w:rFonts w:ascii="Times New Roman" w:hAnsi="Times New Roman" w:cs="Wasit1 Bold" w:hint="cs"/>
          <w:sz w:val="28"/>
          <w:szCs w:val="28"/>
          <w:rtl/>
          <w:lang w:bidi="ar-DZ"/>
        </w:rPr>
        <w:t>مسئولة</w:t>
      </w:r>
      <w:r w:rsidRPr="004327B0">
        <w:rPr>
          <w:rFonts w:ascii="Times New Roman" w:hAnsi="Times New Roman" w:cs="Wasit1 Bold" w:hint="cs"/>
          <w:sz w:val="28"/>
          <w:szCs w:val="28"/>
          <w:rtl/>
          <w:lang w:bidi="ar-DZ"/>
        </w:rPr>
        <w:t xml:space="preserve"> مكتبة كلية الآداب و اللغات اقترحت أن يكون التكوين يشمل </w:t>
      </w:r>
      <w:r w:rsidR="008A3429" w:rsidRPr="004327B0">
        <w:rPr>
          <w:rFonts w:ascii="Times New Roman" w:hAnsi="Times New Roman" w:cs="Wasit1 Bold" w:hint="cs"/>
          <w:sz w:val="28"/>
          <w:szCs w:val="28"/>
          <w:rtl/>
          <w:lang w:bidi="ar-DZ"/>
        </w:rPr>
        <w:t>أساسيات</w:t>
      </w:r>
      <w:r w:rsidRPr="004327B0">
        <w:rPr>
          <w:rFonts w:ascii="Times New Roman" w:hAnsi="Times New Roman" w:cs="Wasit1 Bold" w:hint="cs"/>
          <w:sz w:val="28"/>
          <w:szCs w:val="28"/>
          <w:rtl/>
          <w:lang w:bidi="ar-DZ"/>
        </w:rPr>
        <w:t xml:space="preserve"> المكتبات، كما دعت </w:t>
      </w:r>
      <w:r w:rsidR="008A3429" w:rsidRPr="004327B0">
        <w:rPr>
          <w:rFonts w:ascii="Times New Roman" w:hAnsi="Times New Roman" w:cs="Wasit1 Bold" w:hint="cs"/>
          <w:sz w:val="28"/>
          <w:szCs w:val="28"/>
          <w:rtl/>
          <w:lang w:bidi="ar-DZ"/>
        </w:rPr>
        <w:t>إلى</w:t>
      </w:r>
      <w:r w:rsidRPr="004327B0">
        <w:rPr>
          <w:rFonts w:ascii="Times New Roman" w:hAnsi="Times New Roman" w:cs="Wasit1 Bold" w:hint="cs"/>
          <w:sz w:val="28"/>
          <w:szCs w:val="28"/>
          <w:rtl/>
          <w:lang w:bidi="ar-DZ"/>
        </w:rPr>
        <w:t xml:space="preserve"> تنظيم تكوينات </w:t>
      </w:r>
      <w:r w:rsidR="008A3429" w:rsidRPr="004327B0">
        <w:rPr>
          <w:rFonts w:ascii="Times New Roman" w:hAnsi="Times New Roman" w:cs="Wasit1 Bold" w:hint="cs"/>
          <w:sz w:val="28"/>
          <w:szCs w:val="28"/>
          <w:rtl/>
          <w:lang w:bidi="ar-DZ"/>
        </w:rPr>
        <w:t>محلية و وطنية.</w:t>
      </w:r>
    </w:p>
    <w:p w:rsidR="008A3429" w:rsidRPr="004327B0" w:rsidRDefault="008A3429" w:rsidP="009A3654">
      <w:pPr>
        <w:pStyle w:val="Paragraphedeliste"/>
        <w:numPr>
          <w:ilvl w:val="0"/>
          <w:numId w:val="4"/>
        </w:numPr>
        <w:tabs>
          <w:tab w:val="left" w:pos="4691"/>
        </w:tabs>
        <w:spacing w:line="276" w:lineRule="auto"/>
        <w:jc w:val="both"/>
        <w:rPr>
          <w:rFonts w:ascii="Times New Roman" w:hAnsi="Times New Roman" w:cs="Wasit1 Bold"/>
          <w:sz w:val="28"/>
          <w:szCs w:val="28"/>
          <w:lang w:bidi="ar-DZ"/>
        </w:rPr>
      </w:pPr>
      <w:r w:rsidRPr="004327B0">
        <w:rPr>
          <w:rFonts w:ascii="Times New Roman" w:hAnsi="Times New Roman" w:cs="Wasit1 Bold" w:hint="cs"/>
          <w:sz w:val="28"/>
          <w:szCs w:val="28"/>
          <w:rtl/>
          <w:lang w:bidi="ar-DZ"/>
        </w:rPr>
        <w:t xml:space="preserve">السيدة بوعزة سعاد، </w:t>
      </w:r>
      <w:r w:rsidR="00F45DC0" w:rsidRPr="004327B0">
        <w:rPr>
          <w:rFonts w:ascii="Times New Roman" w:hAnsi="Times New Roman" w:cs="Wasit1 Bold" w:hint="cs"/>
          <w:sz w:val="28"/>
          <w:szCs w:val="28"/>
          <w:rtl/>
          <w:lang w:bidi="ar-DZ"/>
        </w:rPr>
        <w:t>مسئولة</w:t>
      </w:r>
      <w:r w:rsidRPr="004327B0">
        <w:rPr>
          <w:rFonts w:ascii="Times New Roman" w:hAnsi="Times New Roman" w:cs="Wasit1 Bold" w:hint="cs"/>
          <w:sz w:val="28"/>
          <w:szCs w:val="28"/>
          <w:rtl/>
          <w:lang w:bidi="ar-DZ"/>
        </w:rPr>
        <w:t xml:space="preserve"> مكتبة العلوم </w:t>
      </w:r>
      <w:r w:rsidR="00F45DC0" w:rsidRPr="004327B0">
        <w:rPr>
          <w:rFonts w:ascii="Times New Roman" w:hAnsi="Times New Roman" w:cs="Wasit1 Bold" w:hint="cs"/>
          <w:sz w:val="28"/>
          <w:szCs w:val="28"/>
          <w:rtl/>
          <w:lang w:bidi="ar-DZ"/>
        </w:rPr>
        <w:t>الإنسانية</w:t>
      </w:r>
      <w:r w:rsidRPr="004327B0">
        <w:rPr>
          <w:rFonts w:ascii="Times New Roman" w:hAnsi="Times New Roman" w:cs="Wasit1 Bold" w:hint="cs"/>
          <w:sz w:val="28"/>
          <w:szCs w:val="28"/>
          <w:rtl/>
          <w:lang w:bidi="ar-DZ"/>
        </w:rPr>
        <w:t xml:space="preserve"> و العلوم الاجتماعية رأت على يتم تنظيم ورشات عمل بشكل دوري، تسمح </w:t>
      </w:r>
      <w:r w:rsidR="00F45DC0" w:rsidRPr="004327B0">
        <w:rPr>
          <w:rFonts w:ascii="Times New Roman" w:hAnsi="Times New Roman" w:cs="Wasit1 Bold" w:hint="cs"/>
          <w:sz w:val="28"/>
          <w:szCs w:val="28"/>
          <w:rtl/>
          <w:lang w:bidi="ar-DZ"/>
        </w:rPr>
        <w:t>بالإطلاع</w:t>
      </w:r>
      <w:r w:rsidRPr="004327B0">
        <w:rPr>
          <w:rFonts w:ascii="Times New Roman" w:hAnsi="Times New Roman" w:cs="Wasit1 Bold" w:hint="cs"/>
          <w:sz w:val="28"/>
          <w:szCs w:val="28"/>
          <w:rtl/>
          <w:lang w:bidi="ar-DZ"/>
        </w:rPr>
        <w:t xml:space="preserve"> أكثر على العمل المكتبي من خلال تطبيقات ميدانية.</w:t>
      </w:r>
    </w:p>
    <w:p w:rsidR="008A3429" w:rsidRPr="004327B0" w:rsidRDefault="008A3429" w:rsidP="009A3654">
      <w:pPr>
        <w:pStyle w:val="Paragraphedeliste"/>
        <w:numPr>
          <w:ilvl w:val="0"/>
          <w:numId w:val="4"/>
        </w:numPr>
        <w:tabs>
          <w:tab w:val="left" w:pos="4691"/>
        </w:tabs>
        <w:spacing w:line="276" w:lineRule="auto"/>
        <w:jc w:val="both"/>
        <w:rPr>
          <w:rFonts w:ascii="Times New Roman" w:hAnsi="Times New Roman" w:cs="Wasit1 Bold"/>
          <w:sz w:val="28"/>
          <w:szCs w:val="28"/>
          <w:lang w:bidi="ar-DZ"/>
        </w:rPr>
      </w:pPr>
      <w:r w:rsidRPr="004327B0">
        <w:rPr>
          <w:rFonts w:ascii="Times New Roman" w:hAnsi="Times New Roman" w:cs="Wasit1 Bold" w:hint="cs"/>
          <w:sz w:val="28"/>
          <w:szCs w:val="28"/>
          <w:rtl/>
          <w:lang w:bidi="ar-DZ"/>
        </w:rPr>
        <w:t xml:space="preserve">السيد جمال بوسبعين، رئيس مصلحة البحث البيبليوغرافي المكتبة المركزية أشار على أن يكون التكوين في معاهد و </w:t>
      </w:r>
      <w:r w:rsidR="00393544" w:rsidRPr="004327B0">
        <w:rPr>
          <w:rFonts w:ascii="Times New Roman" w:hAnsi="Times New Roman" w:cs="Wasit1 Bold" w:hint="cs"/>
          <w:sz w:val="28"/>
          <w:szCs w:val="28"/>
          <w:rtl/>
          <w:lang w:bidi="ar-DZ"/>
        </w:rPr>
        <w:t>وطني</w:t>
      </w:r>
      <w:r w:rsidR="00393544" w:rsidRPr="004327B0">
        <w:rPr>
          <w:rFonts w:ascii="Times New Roman" w:hAnsi="Times New Roman" w:cs="Wasit1 Bold" w:hint="eastAsia"/>
          <w:sz w:val="28"/>
          <w:szCs w:val="28"/>
          <w:rtl/>
          <w:lang w:bidi="ar-DZ"/>
        </w:rPr>
        <w:t>ة</w:t>
      </w:r>
      <w:r w:rsidRPr="004327B0">
        <w:rPr>
          <w:rFonts w:ascii="Times New Roman" w:hAnsi="Times New Roman" w:cs="Wasit1 Bold" w:hint="cs"/>
          <w:sz w:val="28"/>
          <w:szCs w:val="28"/>
          <w:rtl/>
          <w:lang w:bidi="ar-DZ"/>
        </w:rPr>
        <w:t xml:space="preserve"> متخصصة.</w:t>
      </w:r>
    </w:p>
    <w:p w:rsidR="00C23C2F" w:rsidRPr="004327B0" w:rsidRDefault="00C23C2F" w:rsidP="009A3654">
      <w:pPr>
        <w:tabs>
          <w:tab w:val="left" w:pos="4691"/>
        </w:tabs>
        <w:spacing w:line="276" w:lineRule="auto"/>
        <w:jc w:val="both"/>
        <w:rPr>
          <w:rFonts w:ascii="Times New Roman" w:hAnsi="Times New Roman" w:cs="Wasit1 Bold"/>
          <w:sz w:val="28"/>
          <w:szCs w:val="28"/>
          <w:lang w:bidi="ar-DZ"/>
        </w:rPr>
      </w:pPr>
    </w:p>
    <w:p w:rsidR="008A3429" w:rsidRDefault="008A3429" w:rsidP="009A3654">
      <w:pPr>
        <w:tabs>
          <w:tab w:val="left" w:pos="4691"/>
        </w:tabs>
        <w:spacing w:line="276" w:lineRule="auto"/>
        <w:ind w:firstLine="827"/>
        <w:jc w:val="both"/>
        <w:rPr>
          <w:rFonts w:ascii="Times New Roman" w:hAnsi="Times New Roman" w:cs="Wasit1 Bold"/>
          <w:sz w:val="28"/>
          <w:szCs w:val="28"/>
          <w:rtl/>
          <w:lang w:bidi="ar-DZ"/>
        </w:rPr>
      </w:pPr>
      <w:r w:rsidRPr="004327B0">
        <w:rPr>
          <w:rFonts w:ascii="Times New Roman" w:hAnsi="Times New Roman" w:cs="Wasit1 Bold" w:hint="cs"/>
          <w:sz w:val="28"/>
          <w:szCs w:val="28"/>
          <w:rtl/>
          <w:lang w:bidi="ar-DZ"/>
        </w:rPr>
        <w:t xml:space="preserve"> خلال مناقشة معمقة لقضية التكوين ساهم فيها جميع الحاضرين، تم الموافقة على برنامج التكوين المقترح على أ، يتم </w:t>
      </w:r>
      <w:r w:rsidR="00F45DC0" w:rsidRPr="004327B0">
        <w:rPr>
          <w:rFonts w:ascii="Times New Roman" w:hAnsi="Times New Roman" w:cs="Wasit1 Bold" w:hint="cs"/>
          <w:sz w:val="28"/>
          <w:szCs w:val="28"/>
          <w:rtl/>
          <w:lang w:bidi="ar-DZ"/>
        </w:rPr>
        <w:t>إعداد</w:t>
      </w:r>
      <w:r w:rsidRPr="004327B0">
        <w:rPr>
          <w:rFonts w:ascii="Times New Roman" w:hAnsi="Times New Roman" w:cs="Wasit1 Bold" w:hint="cs"/>
          <w:sz w:val="28"/>
          <w:szCs w:val="28"/>
          <w:rtl/>
          <w:lang w:bidi="ar-DZ"/>
        </w:rPr>
        <w:t xml:space="preserve"> جدول زمني </w:t>
      </w:r>
      <w:r w:rsidR="00F45DC0" w:rsidRPr="004327B0">
        <w:rPr>
          <w:rFonts w:ascii="Times New Roman" w:hAnsi="Times New Roman" w:cs="Wasit1 Bold" w:hint="cs"/>
          <w:sz w:val="28"/>
          <w:szCs w:val="28"/>
          <w:rtl/>
          <w:lang w:bidi="ar-DZ"/>
        </w:rPr>
        <w:t>للحص</w:t>
      </w:r>
      <w:r w:rsidR="00F45DC0" w:rsidRPr="004327B0">
        <w:rPr>
          <w:rFonts w:ascii="Times New Roman" w:hAnsi="Times New Roman" w:cs="Wasit1 Bold" w:hint="eastAsia"/>
          <w:sz w:val="28"/>
          <w:szCs w:val="28"/>
          <w:rtl/>
          <w:lang w:bidi="ar-DZ"/>
        </w:rPr>
        <w:t>ص</w:t>
      </w:r>
      <w:r w:rsidRPr="004327B0">
        <w:rPr>
          <w:rFonts w:ascii="Times New Roman" w:hAnsi="Times New Roman" w:cs="Wasit1 Bold" w:hint="cs"/>
          <w:sz w:val="28"/>
          <w:szCs w:val="28"/>
          <w:rtl/>
          <w:lang w:bidi="ar-DZ"/>
        </w:rPr>
        <w:t xml:space="preserve"> التعليمية سوف يتم ضبطها و الإعلان عنها قريبا  كما تم اقتراح </w:t>
      </w:r>
      <w:r w:rsidR="00F45DC0" w:rsidRPr="004327B0">
        <w:rPr>
          <w:rFonts w:ascii="Times New Roman" w:hAnsi="Times New Roman" w:cs="Wasit1 Bold" w:hint="cs"/>
          <w:sz w:val="28"/>
          <w:szCs w:val="28"/>
          <w:rtl/>
          <w:lang w:bidi="ar-DZ"/>
        </w:rPr>
        <w:t>أسماء</w:t>
      </w:r>
      <w:r w:rsidRPr="004327B0">
        <w:rPr>
          <w:rFonts w:ascii="Times New Roman" w:hAnsi="Times New Roman" w:cs="Wasit1 Bold" w:hint="cs"/>
          <w:sz w:val="28"/>
          <w:szCs w:val="28"/>
          <w:rtl/>
          <w:lang w:bidi="ar-DZ"/>
        </w:rPr>
        <w:t xml:space="preserve"> الطاقم الذي سوف يشرف على عملية التكوين و هم:</w:t>
      </w:r>
    </w:p>
    <w:p w:rsidR="0074109B" w:rsidRPr="004327B0" w:rsidRDefault="0074109B" w:rsidP="009A3654">
      <w:pPr>
        <w:tabs>
          <w:tab w:val="left" w:pos="4691"/>
        </w:tabs>
        <w:spacing w:line="276" w:lineRule="auto"/>
        <w:ind w:firstLine="827"/>
        <w:jc w:val="both"/>
        <w:rPr>
          <w:rFonts w:ascii="Times New Roman" w:hAnsi="Times New Roman" w:cs="Wasit1 Bold"/>
          <w:sz w:val="28"/>
          <w:szCs w:val="28"/>
          <w:rtl/>
          <w:lang w:bidi="ar-DZ"/>
        </w:rPr>
      </w:pPr>
    </w:p>
    <w:p w:rsidR="00D411F7" w:rsidRPr="004327B0" w:rsidRDefault="00D411F7" w:rsidP="009A3654">
      <w:pPr>
        <w:pStyle w:val="Paragraphedeliste"/>
        <w:numPr>
          <w:ilvl w:val="0"/>
          <w:numId w:val="9"/>
        </w:numPr>
        <w:tabs>
          <w:tab w:val="left" w:pos="4691"/>
        </w:tabs>
        <w:spacing w:line="276" w:lineRule="auto"/>
        <w:jc w:val="both"/>
        <w:rPr>
          <w:rFonts w:ascii="Times New Roman" w:hAnsi="Times New Roman" w:cs="Wasit1 Bold"/>
          <w:sz w:val="28"/>
          <w:szCs w:val="28"/>
          <w:lang w:bidi="ar-DZ"/>
        </w:rPr>
      </w:pPr>
      <w:r w:rsidRPr="004327B0">
        <w:rPr>
          <w:rFonts w:ascii="Times New Roman" w:hAnsi="Times New Roman" w:cs="Wasit1 Bold" w:hint="cs"/>
          <w:sz w:val="28"/>
          <w:szCs w:val="28"/>
          <w:rtl/>
          <w:lang w:bidi="ar-DZ"/>
        </w:rPr>
        <w:t>السيد مخلوفي عابد.</w:t>
      </w:r>
    </w:p>
    <w:p w:rsidR="00D411F7" w:rsidRPr="004327B0" w:rsidRDefault="00D411F7" w:rsidP="009A3654">
      <w:pPr>
        <w:pStyle w:val="Paragraphedeliste"/>
        <w:numPr>
          <w:ilvl w:val="0"/>
          <w:numId w:val="9"/>
        </w:numPr>
        <w:tabs>
          <w:tab w:val="left" w:pos="4691"/>
        </w:tabs>
        <w:spacing w:line="276" w:lineRule="auto"/>
        <w:jc w:val="both"/>
        <w:rPr>
          <w:rFonts w:ascii="Times New Roman" w:hAnsi="Times New Roman" w:cs="Wasit1 Bold"/>
          <w:sz w:val="28"/>
          <w:szCs w:val="28"/>
          <w:lang w:bidi="ar-DZ"/>
        </w:rPr>
      </w:pPr>
      <w:r w:rsidRPr="004327B0">
        <w:rPr>
          <w:rFonts w:ascii="Times New Roman" w:hAnsi="Times New Roman" w:cs="Wasit1 Bold" w:hint="cs"/>
          <w:sz w:val="28"/>
          <w:szCs w:val="28"/>
          <w:rtl/>
          <w:lang w:bidi="ar-DZ"/>
        </w:rPr>
        <w:t>السيد محمد عواري.</w:t>
      </w:r>
    </w:p>
    <w:p w:rsidR="00D411F7" w:rsidRPr="004327B0" w:rsidRDefault="00D411F7" w:rsidP="009A3654">
      <w:pPr>
        <w:pStyle w:val="Paragraphedeliste"/>
        <w:numPr>
          <w:ilvl w:val="0"/>
          <w:numId w:val="9"/>
        </w:numPr>
        <w:tabs>
          <w:tab w:val="left" w:pos="4691"/>
        </w:tabs>
        <w:spacing w:line="276" w:lineRule="auto"/>
        <w:jc w:val="both"/>
        <w:rPr>
          <w:rFonts w:ascii="Times New Roman" w:hAnsi="Times New Roman" w:cs="Wasit1 Bold"/>
          <w:sz w:val="28"/>
          <w:szCs w:val="28"/>
          <w:lang w:bidi="ar-DZ"/>
        </w:rPr>
      </w:pPr>
      <w:r w:rsidRPr="004327B0">
        <w:rPr>
          <w:rFonts w:ascii="Times New Roman" w:hAnsi="Times New Roman" w:cs="Wasit1 Bold" w:hint="cs"/>
          <w:sz w:val="28"/>
          <w:szCs w:val="28"/>
          <w:rtl/>
          <w:lang w:bidi="ar-DZ"/>
        </w:rPr>
        <w:t>السيد تونين محمد.</w:t>
      </w:r>
    </w:p>
    <w:p w:rsidR="00D411F7" w:rsidRPr="004327B0" w:rsidRDefault="00D411F7" w:rsidP="009A3654">
      <w:pPr>
        <w:pStyle w:val="Paragraphedeliste"/>
        <w:numPr>
          <w:ilvl w:val="0"/>
          <w:numId w:val="9"/>
        </w:numPr>
        <w:tabs>
          <w:tab w:val="left" w:pos="4691"/>
        </w:tabs>
        <w:spacing w:line="276" w:lineRule="auto"/>
        <w:jc w:val="both"/>
        <w:rPr>
          <w:rFonts w:ascii="Times New Roman" w:hAnsi="Times New Roman" w:cs="Wasit1 Bold"/>
          <w:sz w:val="28"/>
          <w:szCs w:val="28"/>
          <w:lang w:bidi="ar-DZ"/>
        </w:rPr>
      </w:pPr>
      <w:r w:rsidRPr="004327B0">
        <w:rPr>
          <w:rFonts w:ascii="Times New Roman" w:hAnsi="Times New Roman" w:cs="Wasit1 Bold" w:hint="cs"/>
          <w:sz w:val="28"/>
          <w:szCs w:val="28"/>
          <w:rtl/>
          <w:lang w:bidi="ar-DZ"/>
        </w:rPr>
        <w:t>السيد آي عمران عبد اللام.</w:t>
      </w:r>
    </w:p>
    <w:p w:rsidR="00D411F7" w:rsidRPr="004327B0" w:rsidRDefault="00D411F7" w:rsidP="009A3654">
      <w:pPr>
        <w:pStyle w:val="Paragraphedeliste"/>
        <w:numPr>
          <w:ilvl w:val="0"/>
          <w:numId w:val="9"/>
        </w:numPr>
        <w:tabs>
          <w:tab w:val="left" w:pos="4691"/>
        </w:tabs>
        <w:spacing w:line="276" w:lineRule="auto"/>
        <w:jc w:val="both"/>
        <w:rPr>
          <w:rFonts w:ascii="Times New Roman" w:hAnsi="Times New Roman" w:cs="Wasit1 Bold"/>
          <w:sz w:val="28"/>
          <w:szCs w:val="28"/>
          <w:lang w:bidi="ar-DZ"/>
        </w:rPr>
      </w:pPr>
      <w:r w:rsidRPr="004327B0">
        <w:rPr>
          <w:rFonts w:ascii="Times New Roman" w:hAnsi="Times New Roman" w:cs="Wasit1 Bold" w:hint="cs"/>
          <w:sz w:val="28"/>
          <w:szCs w:val="28"/>
          <w:rtl/>
          <w:lang w:bidi="ar-DZ"/>
        </w:rPr>
        <w:t>السيد رابح قادة.</w:t>
      </w:r>
    </w:p>
    <w:p w:rsidR="00D411F7" w:rsidRPr="004327B0" w:rsidRDefault="00D411F7" w:rsidP="009A3654">
      <w:pPr>
        <w:pStyle w:val="Paragraphedeliste"/>
        <w:numPr>
          <w:ilvl w:val="0"/>
          <w:numId w:val="9"/>
        </w:numPr>
        <w:tabs>
          <w:tab w:val="left" w:pos="4691"/>
        </w:tabs>
        <w:spacing w:line="276" w:lineRule="auto"/>
        <w:jc w:val="both"/>
        <w:rPr>
          <w:rFonts w:ascii="Times New Roman" w:hAnsi="Times New Roman" w:cs="Wasit1 Bold"/>
          <w:sz w:val="28"/>
          <w:szCs w:val="28"/>
          <w:lang w:bidi="ar-DZ"/>
        </w:rPr>
      </w:pPr>
      <w:r w:rsidRPr="004327B0">
        <w:rPr>
          <w:rFonts w:ascii="Times New Roman" w:hAnsi="Times New Roman" w:cs="Wasit1 Bold" w:hint="cs"/>
          <w:sz w:val="28"/>
          <w:szCs w:val="28"/>
          <w:rtl/>
          <w:lang w:bidi="ar-DZ"/>
        </w:rPr>
        <w:t>السيد جمال بوسبعين " تكوين ميداني مصلحة البحث البيبليوغرافي".</w:t>
      </w:r>
    </w:p>
    <w:p w:rsidR="00D411F7" w:rsidRPr="004327B0" w:rsidRDefault="00D411F7" w:rsidP="009A3654">
      <w:pPr>
        <w:pStyle w:val="Paragraphedeliste"/>
        <w:numPr>
          <w:ilvl w:val="0"/>
          <w:numId w:val="9"/>
        </w:numPr>
        <w:tabs>
          <w:tab w:val="left" w:pos="4691"/>
        </w:tabs>
        <w:spacing w:line="276" w:lineRule="auto"/>
        <w:jc w:val="both"/>
        <w:rPr>
          <w:rFonts w:ascii="Times New Roman" w:hAnsi="Times New Roman" w:cs="Wasit1 Bold"/>
          <w:sz w:val="28"/>
          <w:szCs w:val="28"/>
          <w:lang w:bidi="ar-DZ"/>
        </w:rPr>
      </w:pPr>
      <w:r w:rsidRPr="004327B0">
        <w:rPr>
          <w:rFonts w:ascii="Times New Roman" w:hAnsi="Times New Roman" w:cs="Wasit1 Bold" w:hint="cs"/>
          <w:sz w:val="28"/>
          <w:szCs w:val="28"/>
          <w:rtl/>
          <w:lang w:bidi="ar-DZ"/>
        </w:rPr>
        <w:t>السيدة بن المواز كريمة، تكوين ميداني مصلحة الاقتناءات.</w:t>
      </w:r>
    </w:p>
    <w:p w:rsidR="00C23C2F" w:rsidRPr="004327B0" w:rsidRDefault="00C23C2F" w:rsidP="00C23C2F">
      <w:pPr>
        <w:pStyle w:val="Paragraphedeliste"/>
        <w:tabs>
          <w:tab w:val="left" w:pos="4691"/>
        </w:tabs>
        <w:spacing w:line="276" w:lineRule="auto"/>
        <w:ind w:left="1187"/>
        <w:jc w:val="both"/>
        <w:rPr>
          <w:rFonts w:ascii="Times New Roman" w:hAnsi="Times New Roman" w:cs="Wasit1 Bold"/>
          <w:sz w:val="28"/>
          <w:szCs w:val="28"/>
          <w:lang w:bidi="ar-DZ"/>
        </w:rPr>
      </w:pPr>
    </w:p>
    <w:p w:rsidR="00D411F7" w:rsidRPr="004327B0" w:rsidRDefault="00D411F7" w:rsidP="0074109B">
      <w:pPr>
        <w:pStyle w:val="Paragraphedeliste"/>
        <w:numPr>
          <w:ilvl w:val="0"/>
          <w:numId w:val="10"/>
        </w:numPr>
        <w:tabs>
          <w:tab w:val="left" w:pos="4691"/>
        </w:tabs>
        <w:spacing w:line="276" w:lineRule="auto"/>
        <w:jc w:val="both"/>
        <w:rPr>
          <w:rFonts w:asciiTheme="minorHAnsi" w:hAnsiTheme="minorHAnsi" w:cs="Wasit1 Bold"/>
          <w:sz w:val="28"/>
          <w:szCs w:val="28"/>
          <w:lang w:bidi="ar-DZ"/>
        </w:rPr>
      </w:pPr>
      <w:r w:rsidRPr="004327B0">
        <w:rPr>
          <w:rFonts w:asciiTheme="minorHAnsi" w:hAnsiTheme="minorHAnsi" w:cs="Wasit1 Bold"/>
          <w:sz w:val="28"/>
          <w:szCs w:val="28"/>
          <w:rtl/>
          <w:lang w:bidi="ar-DZ"/>
        </w:rPr>
        <w:t xml:space="preserve">القانون الداخلي الخاص بالمكتبة المركزية ة مكتبات الكليات </w:t>
      </w:r>
      <w:r w:rsidR="0074109B">
        <w:rPr>
          <w:rFonts w:asciiTheme="minorHAnsi" w:hAnsiTheme="minorHAnsi" w:cs="Wasit1 Bold" w:hint="cs"/>
          <w:sz w:val="28"/>
          <w:szCs w:val="28"/>
          <w:rtl/>
          <w:lang w:bidi="ar-DZ"/>
        </w:rPr>
        <w:t xml:space="preserve"> </w:t>
      </w:r>
      <w:r w:rsidRPr="004327B0">
        <w:rPr>
          <w:rFonts w:asciiTheme="minorHAnsi" w:hAnsiTheme="minorHAnsi" w:cs="Wasit1 Bold"/>
          <w:b/>
          <w:bCs/>
          <w:sz w:val="28"/>
          <w:szCs w:val="28"/>
          <w:lang w:val="fr-FR" w:bidi="ar-DZ"/>
        </w:rPr>
        <w:t xml:space="preserve">Le </w:t>
      </w:r>
      <w:r w:rsidR="0074109B">
        <w:rPr>
          <w:rFonts w:asciiTheme="minorHAnsi" w:hAnsiTheme="minorHAnsi" w:cs="Wasit1 Bold"/>
          <w:b/>
          <w:bCs/>
          <w:sz w:val="28"/>
          <w:szCs w:val="28"/>
          <w:lang w:val="fr-FR" w:bidi="ar-DZ"/>
        </w:rPr>
        <w:t>R</w:t>
      </w:r>
      <w:r w:rsidRPr="004327B0">
        <w:rPr>
          <w:rFonts w:asciiTheme="minorHAnsi" w:hAnsiTheme="minorHAnsi" w:cs="Wasit1 Bold"/>
          <w:b/>
          <w:bCs/>
          <w:sz w:val="28"/>
          <w:szCs w:val="28"/>
          <w:lang w:val="fr-FR" w:bidi="ar-DZ"/>
        </w:rPr>
        <w:t>èglement Intérieur</w:t>
      </w:r>
      <w:r w:rsidRPr="004327B0">
        <w:rPr>
          <w:rFonts w:asciiTheme="minorHAnsi" w:hAnsiTheme="minorHAnsi" w:cs="Wasit1 Bold"/>
          <w:b/>
          <w:bCs/>
          <w:sz w:val="28"/>
          <w:szCs w:val="28"/>
          <w:rtl/>
          <w:lang w:bidi="ar-DZ"/>
        </w:rPr>
        <w:t xml:space="preserve"> </w:t>
      </w:r>
    </w:p>
    <w:p w:rsidR="00610997" w:rsidRPr="004327B0" w:rsidRDefault="00D411F7" w:rsidP="007E000A">
      <w:pPr>
        <w:tabs>
          <w:tab w:val="left" w:pos="4691"/>
        </w:tabs>
        <w:spacing w:line="276" w:lineRule="auto"/>
        <w:ind w:firstLine="827"/>
        <w:jc w:val="both"/>
        <w:rPr>
          <w:rFonts w:ascii="Times New Roman" w:hAnsi="Times New Roman" w:cs="Wasit1 Bold"/>
          <w:sz w:val="28"/>
          <w:szCs w:val="28"/>
          <w:lang w:bidi="ar-DZ"/>
        </w:rPr>
      </w:pPr>
      <w:r w:rsidRPr="004327B0">
        <w:rPr>
          <w:rFonts w:ascii="Times New Roman" w:hAnsi="Times New Roman" w:cs="Wasit1 Bold" w:hint="cs"/>
          <w:sz w:val="28"/>
          <w:szCs w:val="28"/>
          <w:rtl/>
          <w:lang w:bidi="ar-DZ"/>
        </w:rPr>
        <w:t xml:space="preserve">نظرا للأهمية التي يكتسيها القانون الداخلي للمكتبات الجامعية و ما يحتويه من مواد، فقد تم الاتفاق على تخصيص جلسة خاصة لمناقشته و </w:t>
      </w:r>
      <w:r w:rsidR="00610997" w:rsidRPr="004327B0">
        <w:rPr>
          <w:rFonts w:ascii="Times New Roman" w:hAnsi="Times New Roman" w:cs="Wasit1 Bold" w:hint="cs"/>
          <w:sz w:val="28"/>
          <w:szCs w:val="28"/>
          <w:rtl/>
          <w:lang w:bidi="ar-DZ"/>
        </w:rPr>
        <w:t>المصادق</w:t>
      </w:r>
      <w:r w:rsidR="00610997" w:rsidRPr="004327B0">
        <w:rPr>
          <w:rFonts w:ascii="Times New Roman" w:hAnsi="Times New Roman" w:cs="Wasit1 Bold" w:hint="eastAsia"/>
          <w:sz w:val="28"/>
          <w:szCs w:val="28"/>
          <w:rtl/>
          <w:lang w:bidi="ar-DZ"/>
        </w:rPr>
        <w:t>ة</w:t>
      </w:r>
      <w:r w:rsidRPr="004327B0">
        <w:rPr>
          <w:rFonts w:ascii="Times New Roman" w:hAnsi="Times New Roman" w:cs="Wasit1 Bold" w:hint="cs"/>
          <w:sz w:val="28"/>
          <w:szCs w:val="28"/>
          <w:rtl/>
          <w:lang w:bidi="ar-DZ"/>
        </w:rPr>
        <w:t xml:space="preserve"> عليه، و ذلك يوم </w:t>
      </w:r>
      <w:r w:rsidR="00610997" w:rsidRPr="004327B0">
        <w:rPr>
          <w:rFonts w:ascii="Times New Roman" w:hAnsi="Times New Roman" w:cs="Wasit1 Bold" w:hint="cs"/>
          <w:sz w:val="28"/>
          <w:szCs w:val="28"/>
          <w:rtl/>
          <w:lang w:bidi="ar-DZ"/>
        </w:rPr>
        <w:t xml:space="preserve">الخميس </w:t>
      </w:r>
      <w:r w:rsidR="007E000A" w:rsidRPr="004327B0">
        <w:rPr>
          <w:rFonts w:asciiTheme="minorHAnsi" w:hAnsiTheme="minorHAnsi" w:cs="Wasit1 Bold"/>
          <w:b/>
          <w:bCs/>
          <w:sz w:val="28"/>
          <w:szCs w:val="28"/>
          <w:lang w:bidi="ar-DZ"/>
        </w:rPr>
        <w:t>28</w:t>
      </w:r>
      <w:r w:rsidR="00610997" w:rsidRPr="004327B0">
        <w:rPr>
          <w:rFonts w:asciiTheme="minorHAnsi" w:hAnsiTheme="minorHAnsi" w:cs="Wasit1 Bold"/>
          <w:b/>
          <w:bCs/>
          <w:sz w:val="28"/>
          <w:szCs w:val="28"/>
          <w:rtl/>
          <w:lang w:bidi="ar-DZ"/>
        </w:rPr>
        <w:t>/04/2011</w:t>
      </w:r>
      <w:r w:rsidR="00610997" w:rsidRPr="004327B0">
        <w:rPr>
          <w:rFonts w:ascii="Times New Roman" w:hAnsi="Times New Roman" w:cs="Wasit1 Bold" w:hint="cs"/>
          <w:sz w:val="28"/>
          <w:szCs w:val="28"/>
          <w:rtl/>
          <w:lang w:bidi="ar-DZ"/>
        </w:rPr>
        <w:t xml:space="preserve"> بمقر المكتبة المركزية.</w:t>
      </w:r>
    </w:p>
    <w:p w:rsidR="00C23C2F" w:rsidRPr="004327B0" w:rsidRDefault="00C23C2F" w:rsidP="009A3654">
      <w:pPr>
        <w:tabs>
          <w:tab w:val="left" w:pos="4691"/>
        </w:tabs>
        <w:spacing w:line="276" w:lineRule="auto"/>
        <w:ind w:firstLine="827"/>
        <w:jc w:val="both"/>
        <w:rPr>
          <w:rFonts w:ascii="Times New Roman" w:hAnsi="Times New Roman" w:cs="Wasit1 Bold"/>
          <w:sz w:val="28"/>
          <w:szCs w:val="28"/>
          <w:rtl/>
          <w:lang w:bidi="ar-DZ"/>
        </w:rPr>
      </w:pPr>
    </w:p>
    <w:p w:rsidR="00610997" w:rsidRPr="004327B0" w:rsidRDefault="00610997" w:rsidP="009A3654">
      <w:pPr>
        <w:pStyle w:val="Paragraphedeliste"/>
        <w:numPr>
          <w:ilvl w:val="0"/>
          <w:numId w:val="10"/>
        </w:numPr>
        <w:tabs>
          <w:tab w:val="left" w:pos="4691"/>
        </w:tabs>
        <w:spacing w:line="276" w:lineRule="auto"/>
        <w:jc w:val="both"/>
        <w:rPr>
          <w:rFonts w:asciiTheme="minorHAnsi" w:hAnsiTheme="minorHAnsi" w:cs="Wasit1 Bold"/>
          <w:sz w:val="28"/>
          <w:szCs w:val="28"/>
          <w:lang w:bidi="ar-DZ"/>
        </w:rPr>
      </w:pPr>
      <w:r w:rsidRPr="004327B0">
        <w:rPr>
          <w:rFonts w:asciiTheme="minorHAnsi" w:hAnsiTheme="minorHAnsi" w:cs="Wasit1 Bold"/>
          <w:sz w:val="28"/>
          <w:szCs w:val="28"/>
          <w:rtl/>
          <w:lang w:val="fr-FR" w:bidi="ar-DZ"/>
        </w:rPr>
        <w:t>الدورة التكوينية</w:t>
      </w:r>
      <w:r w:rsidR="0074109B">
        <w:rPr>
          <w:rFonts w:asciiTheme="minorHAnsi" w:hAnsiTheme="minorHAnsi" w:cs="Wasit1 Bold"/>
          <w:sz w:val="28"/>
          <w:szCs w:val="28"/>
          <w:lang w:val="fr-FR" w:bidi="ar-DZ"/>
        </w:rPr>
        <w:t xml:space="preserve"> </w:t>
      </w:r>
      <w:r w:rsidRPr="004327B0">
        <w:rPr>
          <w:rFonts w:asciiTheme="minorHAnsi" w:hAnsiTheme="minorHAnsi" w:cs="Wasit1 Bold"/>
          <w:sz w:val="28"/>
          <w:szCs w:val="28"/>
          <w:rtl/>
          <w:lang w:val="fr-FR" w:bidi="ar-DZ"/>
        </w:rPr>
        <w:t xml:space="preserve"> </w:t>
      </w:r>
      <w:r w:rsidRPr="004327B0">
        <w:rPr>
          <w:rFonts w:asciiTheme="minorHAnsi" w:hAnsiTheme="minorHAnsi" w:cs="Wasit1 Bold"/>
          <w:b/>
          <w:bCs/>
          <w:sz w:val="28"/>
          <w:szCs w:val="28"/>
          <w:lang w:val="fr-FR" w:bidi="ar-DZ"/>
        </w:rPr>
        <w:t>Formation COBIAC</w:t>
      </w:r>
      <w:r w:rsidRPr="004327B0">
        <w:rPr>
          <w:rFonts w:asciiTheme="minorHAnsi" w:hAnsiTheme="minorHAnsi" w:cs="Wasit1 Bold"/>
          <w:sz w:val="28"/>
          <w:szCs w:val="28"/>
          <w:rtl/>
          <w:lang w:bidi="ar-DZ"/>
        </w:rPr>
        <w:t xml:space="preserve"> </w:t>
      </w:r>
    </w:p>
    <w:p w:rsidR="00610997" w:rsidRPr="004327B0" w:rsidRDefault="00610997" w:rsidP="0074109B">
      <w:pPr>
        <w:tabs>
          <w:tab w:val="left" w:pos="4691"/>
        </w:tabs>
        <w:spacing w:line="276" w:lineRule="auto"/>
        <w:ind w:firstLine="827"/>
        <w:jc w:val="both"/>
        <w:rPr>
          <w:rFonts w:ascii="Times New Roman" w:hAnsi="Times New Roman" w:cs="Wasit1 Bold"/>
          <w:sz w:val="28"/>
          <w:szCs w:val="28"/>
          <w:rtl/>
          <w:lang w:val="fr-FR" w:bidi="ar-DZ"/>
        </w:rPr>
      </w:pPr>
      <w:r w:rsidRPr="004327B0">
        <w:rPr>
          <w:rFonts w:ascii="Times New Roman" w:hAnsi="Times New Roman" w:cs="Wasit1 Bold" w:hint="cs"/>
          <w:sz w:val="28"/>
          <w:szCs w:val="28"/>
          <w:rtl/>
          <w:lang w:val="fr-FR" w:bidi="ar-DZ"/>
        </w:rPr>
        <w:t xml:space="preserve">ذكر السيد المدير </w:t>
      </w:r>
      <w:r w:rsidR="0036767D" w:rsidRPr="004327B0">
        <w:rPr>
          <w:rFonts w:ascii="Times New Roman" w:hAnsi="Times New Roman" w:cs="Wasit1 Bold" w:hint="cs"/>
          <w:sz w:val="28"/>
          <w:szCs w:val="28"/>
          <w:rtl/>
          <w:lang w:val="fr-FR" w:bidi="ar-DZ"/>
        </w:rPr>
        <w:t>مسئولي</w:t>
      </w:r>
      <w:r w:rsidRPr="004327B0">
        <w:rPr>
          <w:rFonts w:ascii="Times New Roman" w:hAnsi="Times New Roman" w:cs="Wasit1 Bold" w:hint="cs"/>
          <w:sz w:val="28"/>
          <w:szCs w:val="28"/>
          <w:rtl/>
          <w:lang w:val="fr-FR" w:bidi="ar-DZ"/>
        </w:rPr>
        <w:t xml:space="preserve"> مكتبات الكليات بالدورة التكوينية التي جرت في العام الماضي شهر مايو من طرف جامعة ابن خلدون تحت </w:t>
      </w:r>
      <w:r w:rsidR="0036767D" w:rsidRPr="004327B0">
        <w:rPr>
          <w:rFonts w:ascii="Times New Roman" w:hAnsi="Times New Roman" w:cs="Wasit1 Bold" w:hint="cs"/>
          <w:sz w:val="28"/>
          <w:szCs w:val="28"/>
          <w:rtl/>
          <w:lang w:val="fr-FR" w:bidi="ar-DZ"/>
        </w:rPr>
        <w:t>إشراف</w:t>
      </w:r>
      <w:r w:rsidRPr="004327B0">
        <w:rPr>
          <w:rFonts w:ascii="Times New Roman" w:hAnsi="Times New Roman" w:cs="Wasit1 Bold" w:hint="cs"/>
          <w:sz w:val="28"/>
          <w:szCs w:val="28"/>
          <w:rtl/>
          <w:lang w:val="fr-FR" w:bidi="ar-DZ"/>
        </w:rPr>
        <w:t xml:space="preserve"> جمعية </w:t>
      </w:r>
      <w:r w:rsidRPr="004327B0">
        <w:rPr>
          <w:rFonts w:asciiTheme="minorHAnsi" w:hAnsiTheme="minorHAnsi" w:cs="Wasit1 Bold"/>
          <w:b/>
          <w:bCs/>
          <w:sz w:val="28"/>
          <w:szCs w:val="28"/>
          <w:lang w:val="fr-FR" w:bidi="ar-DZ"/>
        </w:rPr>
        <w:t>COBIAC</w:t>
      </w:r>
      <w:r w:rsidRPr="004327B0">
        <w:rPr>
          <w:rFonts w:ascii="Times New Roman" w:hAnsi="Times New Roman" w:cs="Wasit1 Bold" w:hint="cs"/>
          <w:sz w:val="28"/>
          <w:szCs w:val="28"/>
          <w:rtl/>
          <w:lang w:val="fr-FR" w:bidi="ar-DZ"/>
        </w:rPr>
        <w:t xml:space="preserve"> و التي تدخل ضمن برنامج </w:t>
      </w:r>
      <w:r w:rsidRPr="004327B0">
        <w:rPr>
          <w:rFonts w:asciiTheme="minorHAnsi" w:hAnsiTheme="minorHAnsi" w:cs="Wasit1 Bold"/>
          <w:b/>
          <w:bCs/>
          <w:sz w:val="28"/>
          <w:szCs w:val="28"/>
          <w:lang w:val="fr-FR" w:bidi="ar-DZ"/>
        </w:rPr>
        <w:t>T</w:t>
      </w:r>
      <w:r w:rsidR="0074109B">
        <w:rPr>
          <w:rFonts w:asciiTheme="minorHAnsi" w:hAnsiTheme="minorHAnsi" w:cs="Wasit1 Bold"/>
          <w:b/>
          <w:bCs/>
          <w:sz w:val="28"/>
          <w:szCs w:val="28"/>
          <w:lang w:val="fr-FR" w:bidi="ar-DZ"/>
        </w:rPr>
        <w:t>e</w:t>
      </w:r>
      <w:r w:rsidRPr="004327B0">
        <w:rPr>
          <w:rFonts w:asciiTheme="minorHAnsi" w:hAnsiTheme="minorHAnsi" w:cs="Wasit1 Bold"/>
          <w:b/>
          <w:bCs/>
          <w:sz w:val="28"/>
          <w:szCs w:val="28"/>
          <w:lang w:val="fr-FR" w:bidi="ar-DZ"/>
        </w:rPr>
        <w:t>mpus meda</w:t>
      </w:r>
      <w:r w:rsidR="0074109B">
        <w:rPr>
          <w:rFonts w:asciiTheme="minorHAnsi" w:hAnsiTheme="minorHAnsi" w:cs="Wasit1 Bold"/>
          <w:b/>
          <w:bCs/>
          <w:sz w:val="28"/>
          <w:szCs w:val="28"/>
          <w:lang w:val="fr-FR" w:bidi="ar-DZ"/>
        </w:rPr>
        <w:t xml:space="preserve"> </w:t>
      </w:r>
      <w:r w:rsidRPr="004327B0">
        <w:rPr>
          <w:rFonts w:ascii="Times New Roman" w:hAnsi="Times New Roman" w:cs="Wasit1 Bold" w:hint="cs"/>
          <w:sz w:val="28"/>
          <w:szCs w:val="28"/>
          <w:rtl/>
          <w:lang w:val="fr-FR" w:bidi="ar-DZ"/>
        </w:rPr>
        <w:t xml:space="preserve">، و الذي يهدف </w:t>
      </w:r>
      <w:r w:rsidR="0036767D" w:rsidRPr="004327B0">
        <w:rPr>
          <w:rFonts w:ascii="Times New Roman" w:hAnsi="Times New Roman" w:cs="Wasit1 Bold" w:hint="cs"/>
          <w:sz w:val="28"/>
          <w:szCs w:val="28"/>
          <w:rtl/>
          <w:lang w:val="fr-FR" w:bidi="ar-DZ"/>
        </w:rPr>
        <w:t>إلى</w:t>
      </w:r>
      <w:r w:rsidRPr="004327B0">
        <w:rPr>
          <w:rFonts w:ascii="Times New Roman" w:hAnsi="Times New Roman" w:cs="Wasit1 Bold" w:hint="cs"/>
          <w:sz w:val="28"/>
          <w:szCs w:val="28"/>
          <w:rtl/>
          <w:lang w:val="fr-FR" w:bidi="ar-DZ"/>
        </w:rPr>
        <w:t xml:space="preserve"> خلق شراكة و تكتلات بين المكتبات من أجل تبادل المعلومات بينها.</w:t>
      </w:r>
    </w:p>
    <w:p w:rsidR="00610997" w:rsidRPr="004327B0" w:rsidRDefault="00610997" w:rsidP="009A3654">
      <w:pPr>
        <w:tabs>
          <w:tab w:val="left" w:pos="4691"/>
        </w:tabs>
        <w:spacing w:line="276" w:lineRule="auto"/>
        <w:ind w:firstLine="827"/>
        <w:jc w:val="both"/>
        <w:rPr>
          <w:rFonts w:ascii="Times New Roman" w:hAnsi="Times New Roman" w:cs="Wasit1 Bold"/>
          <w:sz w:val="28"/>
          <w:szCs w:val="28"/>
          <w:rtl/>
          <w:lang w:bidi="ar-DZ"/>
        </w:rPr>
      </w:pPr>
      <w:r w:rsidRPr="004327B0">
        <w:rPr>
          <w:rFonts w:ascii="Times New Roman" w:hAnsi="Times New Roman" w:cs="Wasit1 Bold" w:hint="cs"/>
          <w:sz w:val="28"/>
          <w:szCs w:val="28"/>
          <w:rtl/>
          <w:lang w:val="fr-FR" w:bidi="ar-DZ"/>
        </w:rPr>
        <w:t xml:space="preserve">حيث أنه هذه السنة خلال شهر </w:t>
      </w:r>
      <w:r w:rsidR="0036767D" w:rsidRPr="004327B0">
        <w:rPr>
          <w:rFonts w:ascii="Times New Roman" w:hAnsi="Times New Roman" w:cs="Wasit1 Bold" w:hint="cs"/>
          <w:sz w:val="28"/>
          <w:szCs w:val="28"/>
          <w:rtl/>
          <w:lang w:val="fr-FR" w:bidi="ar-DZ"/>
        </w:rPr>
        <w:t>ماي</w:t>
      </w:r>
      <w:r w:rsidR="0036767D" w:rsidRPr="004327B0">
        <w:rPr>
          <w:rFonts w:ascii="Times New Roman" w:hAnsi="Times New Roman" w:cs="Wasit1 Bold" w:hint="eastAsia"/>
          <w:sz w:val="28"/>
          <w:szCs w:val="28"/>
          <w:rtl/>
          <w:lang w:val="fr-FR" w:bidi="ar-DZ"/>
        </w:rPr>
        <w:t>و</w:t>
      </w:r>
      <w:r w:rsidRPr="004327B0">
        <w:rPr>
          <w:rFonts w:ascii="Times New Roman" w:hAnsi="Times New Roman" w:cs="Wasit1 Bold" w:hint="cs"/>
          <w:sz w:val="28"/>
          <w:szCs w:val="28"/>
          <w:rtl/>
          <w:lang w:val="fr-FR" w:bidi="ar-DZ"/>
        </w:rPr>
        <w:t xml:space="preserve"> المقبل سوف تكون زيارة من طرف أعضاء من جمعية </w:t>
      </w:r>
      <w:r w:rsidRPr="004327B0">
        <w:rPr>
          <w:rFonts w:asciiTheme="minorHAnsi" w:hAnsiTheme="minorHAnsi" w:cs="Wasit1 Bold"/>
          <w:b/>
          <w:bCs/>
          <w:sz w:val="28"/>
          <w:szCs w:val="28"/>
          <w:lang w:val="fr-FR" w:bidi="ar-DZ"/>
        </w:rPr>
        <w:t>COBIAC</w:t>
      </w:r>
      <w:r w:rsidRPr="004327B0">
        <w:rPr>
          <w:rFonts w:ascii="Times New Roman" w:hAnsi="Times New Roman" w:cs="Wasit1 Bold" w:hint="cs"/>
          <w:sz w:val="28"/>
          <w:szCs w:val="28"/>
          <w:rtl/>
          <w:lang w:bidi="ar-DZ"/>
        </w:rPr>
        <w:t xml:space="preserve">، تهدف </w:t>
      </w:r>
      <w:r w:rsidR="0036767D" w:rsidRPr="004327B0">
        <w:rPr>
          <w:rFonts w:ascii="Times New Roman" w:hAnsi="Times New Roman" w:cs="Wasit1 Bold" w:hint="cs"/>
          <w:sz w:val="28"/>
          <w:szCs w:val="28"/>
          <w:rtl/>
          <w:lang w:bidi="ar-DZ"/>
        </w:rPr>
        <w:t>إلى</w:t>
      </w:r>
      <w:r w:rsidRPr="004327B0">
        <w:rPr>
          <w:rFonts w:ascii="Times New Roman" w:hAnsi="Times New Roman" w:cs="Wasit1 Bold" w:hint="cs"/>
          <w:sz w:val="28"/>
          <w:szCs w:val="28"/>
          <w:rtl/>
          <w:lang w:bidi="ar-DZ"/>
        </w:rPr>
        <w:t xml:space="preserve"> تقييم أثر الدورة التكوينية و ما تم تقديمه على مستوى الخدمات في المكتبات و على المستخدمين.</w:t>
      </w:r>
    </w:p>
    <w:p w:rsidR="00B23184" w:rsidRDefault="00610997" w:rsidP="0074109B">
      <w:pPr>
        <w:tabs>
          <w:tab w:val="left" w:pos="4691"/>
        </w:tabs>
        <w:spacing w:line="276" w:lineRule="auto"/>
        <w:ind w:firstLine="827"/>
        <w:jc w:val="both"/>
        <w:rPr>
          <w:rFonts w:ascii="Times New Roman" w:hAnsi="Times New Roman" w:cs="Wasit1 Bold"/>
          <w:sz w:val="28"/>
          <w:szCs w:val="28"/>
          <w:rtl/>
          <w:lang w:bidi="ar-DZ"/>
        </w:rPr>
      </w:pPr>
      <w:r w:rsidRPr="004327B0">
        <w:rPr>
          <w:rFonts w:ascii="Times New Roman" w:hAnsi="Times New Roman" w:cs="Wasit1 Bold" w:hint="cs"/>
          <w:sz w:val="28"/>
          <w:szCs w:val="28"/>
          <w:rtl/>
          <w:lang w:bidi="ar-DZ"/>
        </w:rPr>
        <w:t xml:space="preserve">و قد أكد السيد المدير على ضرورة تهيئة كافة الظروف الملائمة </w:t>
      </w:r>
      <w:r w:rsidR="00B23184" w:rsidRPr="004327B0">
        <w:rPr>
          <w:rFonts w:ascii="Times New Roman" w:hAnsi="Times New Roman" w:cs="Wasit1 Bold" w:hint="cs"/>
          <w:sz w:val="28"/>
          <w:szCs w:val="28"/>
          <w:rtl/>
          <w:lang w:bidi="ar-DZ"/>
        </w:rPr>
        <w:t xml:space="preserve">في مكتباتهم و كذلك توعية </w:t>
      </w:r>
      <w:r w:rsidR="0074109B" w:rsidRPr="004327B0">
        <w:rPr>
          <w:rFonts w:ascii="Times New Roman" w:hAnsi="Times New Roman" w:cs="Wasit1 Bold" w:hint="cs"/>
          <w:sz w:val="28"/>
          <w:szCs w:val="28"/>
          <w:rtl/>
          <w:lang w:bidi="ar-DZ"/>
        </w:rPr>
        <w:t>مستخد</w:t>
      </w:r>
      <w:r w:rsidR="0074109B">
        <w:rPr>
          <w:rFonts w:ascii="Times New Roman" w:hAnsi="Times New Roman" w:cs="Wasit1 Bold" w:hint="cs"/>
          <w:sz w:val="28"/>
          <w:szCs w:val="28"/>
          <w:rtl/>
          <w:lang w:bidi="ar-DZ"/>
        </w:rPr>
        <w:t xml:space="preserve">ميهم </w:t>
      </w:r>
    </w:p>
    <w:p w:rsidR="0074109B" w:rsidRPr="004327B0" w:rsidRDefault="0074109B" w:rsidP="0074109B">
      <w:pPr>
        <w:tabs>
          <w:tab w:val="left" w:pos="4691"/>
        </w:tabs>
        <w:spacing w:line="276" w:lineRule="auto"/>
        <w:ind w:firstLine="827"/>
        <w:jc w:val="both"/>
        <w:rPr>
          <w:rFonts w:ascii="Times New Roman" w:hAnsi="Times New Roman" w:cs="Wasit1 Bold"/>
          <w:sz w:val="28"/>
          <w:szCs w:val="28"/>
          <w:lang w:bidi="ar-DZ"/>
        </w:rPr>
      </w:pPr>
    </w:p>
    <w:p w:rsidR="00B23184" w:rsidRPr="004327B0" w:rsidRDefault="00B23184" w:rsidP="0074109B">
      <w:pPr>
        <w:pStyle w:val="Paragraphedeliste"/>
        <w:numPr>
          <w:ilvl w:val="0"/>
          <w:numId w:val="10"/>
        </w:numPr>
        <w:tabs>
          <w:tab w:val="left" w:pos="4691"/>
        </w:tabs>
        <w:spacing w:line="276" w:lineRule="auto"/>
        <w:jc w:val="both"/>
        <w:rPr>
          <w:rFonts w:asciiTheme="minorHAnsi" w:hAnsiTheme="minorHAnsi" w:cs="Wasit1 Bold"/>
          <w:sz w:val="28"/>
          <w:szCs w:val="28"/>
          <w:lang w:bidi="ar-DZ"/>
        </w:rPr>
      </w:pPr>
      <w:r w:rsidRPr="004327B0">
        <w:rPr>
          <w:rFonts w:asciiTheme="minorHAnsi" w:hAnsiTheme="minorHAnsi" w:cs="Wasit1 Bold"/>
          <w:sz w:val="28"/>
          <w:szCs w:val="28"/>
          <w:rtl/>
          <w:lang w:val="fr-FR" w:bidi="ar-DZ"/>
        </w:rPr>
        <w:lastRenderedPageBreak/>
        <w:t xml:space="preserve">مشاريع مركز البحث حول </w:t>
      </w:r>
      <w:r w:rsidR="0074109B">
        <w:rPr>
          <w:rFonts w:asciiTheme="minorHAnsi" w:hAnsiTheme="minorHAnsi" w:cs="Wasit1 Bold" w:hint="cs"/>
          <w:sz w:val="28"/>
          <w:szCs w:val="28"/>
          <w:rtl/>
          <w:lang w:val="fr-FR" w:bidi="ar-DZ"/>
        </w:rPr>
        <w:t>الاعلام العلمي و التقني</w:t>
      </w:r>
      <w:r w:rsidRPr="004327B0">
        <w:rPr>
          <w:rFonts w:asciiTheme="minorHAnsi" w:hAnsiTheme="minorHAnsi" w:cs="Wasit1 Bold"/>
          <w:sz w:val="28"/>
          <w:szCs w:val="28"/>
          <w:rtl/>
          <w:lang w:val="fr-FR" w:bidi="ar-DZ"/>
        </w:rPr>
        <w:t xml:space="preserve"> </w:t>
      </w:r>
      <w:r w:rsidR="0074109B">
        <w:rPr>
          <w:rFonts w:asciiTheme="minorHAnsi" w:hAnsiTheme="minorHAnsi" w:cs="Wasit1 Bold" w:hint="cs"/>
          <w:sz w:val="28"/>
          <w:szCs w:val="28"/>
          <w:rtl/>
          <w:lang w:val="fr-FR" w:bidi="ar-DZ"/>
        </w:rPr>
        <w:t xml:space="preserve"> </w:t>
      </w:r>
      <w:r w:rsidRPr="004327B0">
        <w:rPr>
          <w:rFonts w:asciiTheme="minorHAnsi" w:hAnsiTheme="minorHAnsi" w:cs="Wasit1 Bold"/>
          <w:b/>
          <w:bCs/>
          <w:sz w:val="28"/>
          <w:szCs w:val="28"/>
          <w:lang w:val="fr-FR" w:bidi="ar-DZ"/>
        </w:rPr>
        <w:t>Produits CERIST</w:t>
      </w:r>
      <w:r w:rsidR="00610997" w:rsidRPr="004327B0">
        <w:rPr>
          <w:rFonts w:asciiTheme="minorHAnsi" w:hAnsiTheme="minorHAnsi" w:cs="Wasit1 Bold"/>
          <w:sz w:val="28"/>
          <w:szCs w:val="28"/>
          <w:rtl/>
          <w:lang w:val="fr-FR" w:bidi="ar-DZ"/>
        </w:rPr>
        <w:t xml:space="preserve"> </w:t>
      </w:r>
      <w:r w:rsidRPr="004327B0">
        <w:rPr>
          <w:rFonts w:asciiTheme="minorHAnsi" w:hAnsiTheme="minorHAnsi" w:cs="Wasit1 Bold"/>
          <w:sz w:val="28"/>
          <w:szCs w:val="28"/>
          <w:rtl/>
          <w:lang w:val="fr-FR" w:bidi="ar-DZ"/>
        </w:rPr>
        <w:t xml:space="preserve">    </w:t>
      </w:r>
    </w:p>
    <w:p w:rsidR="0086137C" w:rsidRPr="004327B0" w:rsidRDefault="00B23184" w:rsidP="009A3654">
      <w:pPr>
        <w:tabs>
          <w:tab w:val="left" w:pos="4691"/>
        </w:tabs>
        <w:spacing w:line="276" w:lineRule="auto"/>
        <w:ind w:firstLine="827"/>
        <w:jc w:val="both"/>
        <w:rPr>
          <w:rFonts w:ascii="Times New Roman" w:hAnsi="Times New Roman" w:cs="Wasit1 Bold"/>
          <w:sz w:val="28"/>
          <w:szCs w:val="28"/>
          <w:rtl/>
          <w:lang w:val="fr-FR" w:bidi="ar-DZ"/>
        </w:rPr>
      </w:pPr>
      <w:r w:rsidRPr="004327B0">
        <w:rPr>
          <w:rFonts w:ascii="Times New Roman" w:hAnsi="Times New Roman" w:cs="Wasit1 Bold" w:hint="cs"/>
          <w:sz w:val="28"/>
          <w:szCs w:val="28"/>
          <w:rtl/>
          <w:lang w:val="fr-FR" w:bidi="ar-DZ"/>
        </w:rPr>
        <w:t>خلال مداخلة السيد مدير المكتبة المركزية حول هذه النقطة</w:t>
      </w:r>
      <w:r w:rsidR="0086137C" w:rsidRPr="004327B0">
        <w:rPr>
          <w:rFonts w:ascii="Times New Roman" w:hAnsi="Times New Roman" w:cs="Wasit1 Bold" w:hint="cs"/>
          <w:sz w:val="28"/>
          <w:szCs w:val="28"/>
          <w:rtl/>
          <w:lang w:val="fr-FR" w:bidi="ar-DZ"/>
        </w:rPr>
        <w:t xml:space="preserve">، و ضع الحضور في الصورة الحالية للمكتبة و الدور الذي تلعبه، حيث أن المفهوم الكلاسيكي للمكتبة انتقل </w:t>
      </w:r>
      <w:r w:rsidR="00E375B4" w:rsidRPr="004327B0">
        <w:rPr>
          <w:rFonts w:ascii="Times New Roman" w:hAnsi="Times New Roman" w:cs="Wasit1 Bold" w:hint="cs"/>
          <w:sz w:val="28"/>
          <w:szCs w:val="28"/>
          <w:rtl/>
          <w:lang w:val="fr-FR" w:bidi="ar-DZ"/>
        </w:rPr>
        <w:t>إلى</w:t>
      </w:r>
      <w:r w:rsidR="0086137C" w:rsidRPr="004327B0">
        <w:rPr>
          <w:rFonts w:ascii="Times New Roman" w:hAnsi="Times New Roman" w:cs="Wasit1 Bold" w:hint="cs"/>
          <w:sz w:val="28"/>
          <w:szCs w:val="28"/>
          <w:rtl/>
          <w:lang w:val="fr-FR" w:bidi="ar-DZ"/>
        </w:rPr>
        <w:t xml:space="preserve"> مفهوم </w:t>
      </w:r>
      <w:r w:rsidR="00E375B4" w:rsidRPr="004327B0">
        <w:rPr>
          <w:rFonts w:ascii="Times New Roman" w:hAnsi="Times New Roman" w:cs="Wasit1 Bold" w:hint="cs"/>
          <w:sz w:val="28"/>
          <w:szCs w:val="28"/>
          <w:rtl/>
          <w:lang w:val="fr-FR" w:bidi="ar-DZ"/>
        </w:rPr>
        <w:t>أكثر</w:t>
      </w:r>
      <w:r w:rsidR="0086137C" w:rsidRPr="004327B0">
        <w:rPr>
          <w:rFonts w:ascii="Times New Roman" w:hAnsi="Times New Roman" w:cs="Wasit1 Bold" w:hint="cs"/>
          <w:sz w:val="28"/>
          <w:szCs w:val="28"/>
          <w:rtl/>
          <w:lang w:val="fr-FR" w:bidi="ar-DZ"/>
        </w:rPr>
        <w:t xml:space="preserve"> حداثة و هو المكتبة الافتراضية. الذي أساسه تبادل المعلومات في </w:t>
      </w:r>
      <w:r w:rsidR="00E375B4" w:rsidRPr="004327B0">
        <w:rPr>
          <w:rFonts w:ascii="Times New Roman" w:hAnsi="Times New Roman" w:cs="Wasit1 Bold" w:hint="cs"/>
          <w:sz w:val="28"/>
          <w:szCs w:val="28"/>
          <w:rtl/>
          <w:lang w:val="fr-FR" w:bidi="ar-DZ"/>
        </w:rPr>
        <w:t>إطار</w:t>
      </w:r>
      <w:r w:rsidR="0086137C" w:rsidRPr="004327B0">
        <w:rPr>
          <w:rFonts w:ascii="Times New Roman" w:hAnsi="Times New Roman" w:cs="Wasit1 Bold" w:hint="cs"/>
          <w:sz w:val="28"/>
          <w:szCs w:val="28"/>
          <w:rtl/>
          <w:lang w:val="fr-FR" w:bidi="ar-DZ"/>
        </w:rPr>
        <w:t xml:space="preserve"> شبكات و برامج على </w:t>
      </w:r>
      <w:r w:rsidR="00E375B4" w:rsidRPr="004327B0">
        <w:rPr>
          <w:rFonts w:ascii="Times New Roman" w:hAnsi="Times New Roman" w:cs="Wasit1 Bold" w:hint="cs"/>
          <w:sz w:val="28"/>
          <w:szCs w:val="28"/>
          <w:rtl/>
          <w:lang w:val="fr-FR" w:bidi="ar-DZ"/>
        </w:rPr>
        <w:t>ألنت</w:t>
      </w:r>
      <w:r w:rsidR="0086137C" w:rsidRPr="004327B0">
        <w:rPr>
          <w:rFonts w:ascii="Times New Roman" w:hAnsi="Times New Roman" w:cs="Wasit1 Bold" w:hint="cs"/>
          <w:sz w:val="28"/>
          <w:szCs w:val="28"/>
          <w:rtl/>
          <w:lang w:val="fr-FR" w:bidi="ar-DZ"/>
        </w:rPr>
        <w:t xml:space="preserve"> تستدعي خلق تكتلات بين المكتبات.</w:t>
      </w:r>
    </w:p>
    <w:p w:rsidR="0086137C" w:rsidRPr="004327B0" w:rsidRDefault="0086137C" w:rsidP="0074109B">
      <w:pPr>
        <w:tabs>
          <w:tab w:val="left" w:pos="4691"/>
        </w:tabs>
        <w:spacing w:line="276" w:lineRule="auto"/>
        <w:ind w:firstLine="827"/>
        <w:jc w:val="both"/>
        <w:rPr>
          <w:rFonts w:ascii="Times New Roman" w:hAnsi="Times New Roman" w:cs="Wasit1 Bold"/>
          <w:sz w:val="28"/>
          <w:szCs w:val="28"/>
          <w:rtl/>
          <w:lang w:bidi="ar-DZ"/>
        </w:rPr>
      </w:pPr>
      <w:r w:rsidRPr="004327B0">
        <w:rPr>
          <w:rFonts w:ascii="Times New Roman" w:hAnsi="Times New Roman" w:cs="Wasit1 Bold" w:hint="cs"/>
          <w:sz w:val="28"/>
          <w:szCs w:val="28"/>
          <w:rtl/>
          <w:lang w:val="fr-FR" w:bidi="ar-DZ"/>
        </w:rPr>
        <w:t xml:space="preserve">و </w:t>
      </w:r>
      <w:r w:rsidR="004959DD" w:rsidRPr="004327B0">
        <w:rPr>
          <w:rFonts w:ascii="Times New Roman" w:hAnsi="Times New Roman" w:cs="Wasit1 Bold" w:hint="cs"/>
          <w:sz w:val="28"/>
          <w:szCs w:val="28"/>
          <w:rtl/>
          <w:lang w:val="fr-FR" w:bidi="ar-DZ"/>
        </w:rPr>
        <w:t>ه</w:t>
      </w:r>
      <w:r w:rsidRPr="004327B0">
        <w:rPr>
          <w:rFonts w:ascii="Times New Roman" w:hAnsi="Times New Roman" w:cs="Wasit1 Bold" w:hint="cs"/>
          <w:sz w:val="28"/>
          <w:szCs w:val="28"/>
          <w:rtl/>
          <w:lang w:val="fr-FR" w:bidi="ar-DZ"/>
        </w:rPr>
        <w:t>ذا ما</w:t>
      </w:r>
      <w:r w:rsidR="004959DD" w:rsidRPr="004327B0">
        <w:rPr>
          <w:rFonts w:ascii="Times New Roman" w:hAnsi="Times New Roman" w:cs="Wasit1 Bold" w:hint="cs"/>
          <w:sz w:val="28"/>
          <w:szCs w:val="28"/>
          <w:rtl/>
          <w:lang w:val="fr-FR" w:bidi="ar-DZ"/>
        </w:rPr>
        <w:t xml:space="preserve"> </w:t>
      </w:r>
      <w:r w:rsidRPr="004327B0">
        <w:rPr>
          <w:rFonts w:ascii="Times New Roman" w:hAnsi="Times New Roman" w:cs="Wasit1 Bold" w:hint="cs"/>
          <w:sz w:val="28"/>
          <w:szCs w:val="28"/>
          <w:rtl/>
          <w:lang w:val="fr-FR" w:bidi="ar-DZ"/>
        </w:rPr>
        <w:t xml:space="preserve">يحاول و يسعى </w:t>
      </w:r>
      <w:r w:rsidR="00E375B4" w:rsidRPr="004327B0">
        <w:rPr>
          <w:rFonts w:ascii="Times New Roman" w:hAnsi="Times New Roman" w:cs="Wasit1 Bold" w:hint="cs"/>
          <w:sz w:val="28"/>
          <w:szCs w:val="28"/>
          <w:rtl/>
          <w:lang w:val="fr-FR" w:bidi="ar-DZ"/>
        </w:rPr>
        <w:t>إليه</w:t>
      </w:r>
      <w:r w:rsidRPr="004327B0">
        <w:rPr>
          <w:rFonts w:ascii="Times New Roman" w:hAnsi="Times New Roman" w:cs="Wasit1 Bold" w:hint="cs"/>
          <w:sz w:val="28"/>
          <w:szCs w:val="28"/>
          <w:rtl/>
          <w:lang w:val="fr-FR" w:bidi="ar-DZ"/>
        </w:rPr>
        <w:t xml:space="preserve"> مركز البحث </w:t>
      </w:r>
      <w:r w:rsidR="0074109B">
        <w:rPr>
          <w:rFonts w:ascii="Times New Roman" w:hAnsi="Times New Roman" w:cs="Wasit1 Bold" w:hint="cs"/>
          <w:sz w:val="28"/>
          <w:szCs w:val="28"/>
          <w:rtl/>
          <w:lang w:val="fr-FR" w:bidi="ar-DZ"/>
        </w:rPr>
        <w:t xml:space="preserve">حول الاعلام العلمي و النقني </w:t>
      </w:r>
      <w:r w:rsidR="00E375B4" w:rsidRPr="004327B0">
        <w:rPr>
          <w:rFonts w:ascii="Times New Roman" w:hAnsi="Times New Roman" w:cs="Wasit1 Bold"/>
          <w:sz w:val="28"/>
          <w:szCs w:val="28"/>
          <w:lang w:val="fr-FR" w:bidi="ar-DZ"/>
        </w:rPr>
        <w:t xml:space="preserve"> </w:t>
      </w:r>
      <w:r w:rsidR="00E375B4" w:rsidRPr="004327B0">
        <w:rPr>
          <w:rFonts w:asciiTheme="minorHAnsi" w:hAnsiTheme="minorHAnsi" w:cs="Wasit1 Bold"/>
          <w:b/>
          <w:bCs/>
          <w:sz w:val="28"/>
          <w:szCs w:val="28"/>
          <w:lang w:val="fr-FR" w:bidi="ar-DZ"/>
        </w:rPr>
        <w:t>CERIST</w:t>
      </w:r>
      <w:r w:rsidR="004959DD" w:rsidRPr="004327B0">
        <w:rPr>
          <w:rFonts w:ascii="Times New Roman" w:hAnsi="Times New Roman" w:cs="Wasit1 Bold" w:hint="cs"/>
          <w:sz w:val="28"/>
          <w:szCs w:val="28"/>
          <w:rtl/>
          <w:lang w:bidi="ar-DZ"/>
        </w:rPr>
        <w:t>،</w:t>
      </w:r>
      <w:r w:rsidRPr="004327B0">
        <w:rPr>
          <w:rFonts w:ascii="Times New Roman" w:hAnsi="Times New Roman" w:cs="Wasit1 Bold" w:hint="cs"/>
          <w:sz w:val="28"/>
          <w:szCs w:val="28"/>
          <w:rtl/>
          <w:lang w:bidi="ar-DZ"/>
        </w:rPr>
        <w:t xml:space="preserve"> من خلال خلق برامج تساهم فيها المكتبات الجامعية عبر الوطن.</w:t>
      </w:r>
    </w:p>
    <w:p w:rsidR="00E37DC6" w:rsidRPr="004327B0" w:rsidRDefault="0086137C" w:rsidP="009A3654">
      <w:pPr>
        <w:tabs>
          <w:tab w:val="left" w:pos="4691"/>
        </w:tabs>
        <w:spacing w:line="276" w:lineRule="auto"/>
        <w:ind w:firstLine="827"/>
        <w:jc w:val="both"/>
        <w:rPr>
          <w:rFonts w:ascii="Times New Roman" w:hAnsi="Times New Roman" w:cs="Wasit1 Bold"/>
          <w:sz w:val="28"/>
          <w:szCs w:val="28"/>
          <w:lang w:bidi="ar-DZ"/>
        </w:rPr>
      </w:pPr>
      <w:r w:rsidRPr="004327B0">
        <w:rPr>
          <w:rFonts w:ascii="Times New Roman" w:hAnsi="Times New Roman" w:cs="Wasit1 Bold" w:hint="cs"/>
          <w:sz w:val="28"/>
          <w:szCs w:val="28"/>
          <w:rtl/>
          <w:lang w:bidi="ar-DZ"/>
        </w:rPr>
        <w:t xml:space="preserve">و كذلك خلق شراكة بين مكتبات لجامعات خارج الوطن، و ذكر السيد المدير برنامج </w:t>
      </w:r>
      <w:r w:rsidRPr="004327B0">
        <w:rPr>
          <w:rFonts w:asciiTheme="minorHAnsi" w:hAnsiTheme="minorHAnsi" w:cs="Wasit1 Bold"/>
          <w:b/>
          <w:bCs/>
          <w:sz w:val="28"/>
          <w:szCs w:val="28"/>
          <w:lang w:val="fr-FR" w:bidi="ar-DZ"/>
        </w:rPr>
        <w:t>PNST</w:t>
      </w:r>
      <w:r w:rsidRPr="004327B0">
        <w:rPr>
          <w:rFonts w:ascii="Times New Roman" w:hAnsi="Times New Roman" w:cs="Wasit1 Bold" w:hint="cs"/>
          <w:sz w:val="28"/>
          <w:szCs w:val="28"/>
          <w:rtl/>
          <w:lang w:bidi="ar-DZ"/>
        </w:rPr>
        <w:t xml:space="preserve"> البرنامج الوطني </w:t>
      </w:r>
      <w:r w:rsidR="0074109B" w:rsidRPr="004327B0">
        <w:rPr>
          <w:rFonts w:ascii="Times New Roman" w:hAnsi="Times New Roman" w:cs="Wasit1 Bold" w:hint="cs"/>
          <w:sz w:val="28"/>
          <w:szCs w:val="28"/>
          <w:rtl/>
          <w:lang w:bidi="ar-DZ"/>
        </w:rPr>
        <w:t>للأطروحات</w:t>
      </w:r>
      <w:r w:rsidRPr="004327B0">
        <w:rPr>
          <w:rFonts w:ascii="Times New Roman" w:hAnsi="Times New Roman" w:cs="Wasit1 Bold" w:hint="cs"/>
          <w:sz w:val="28"/>
          <w:szCs w:val="28"/>
          <w:rtl/>
          <w:lang w:bidi="ar-DZ"/>
        </w:rPr>
        <w:t xml:space="preserve"> ، و لكي تستطيع </w:t>
      </w:r>
      <w:r w:rsidR="00E375B4" w:rsidRPr="004327B0">
        <w:rPr>
          <w:rFonts w:ascii="Times New Roman" w:hAnsi="Times New Roman" w:cs="Wasit1 Bold" w:hint="cs"/>
          <w:sz w:val="28"/>
          <w:szCs w:val="28"/>
          <w:rtl/>
          <w:lang w:bidi="ar-DZ"/>
        </w:rPr>
        <w:t>أي</w:t>
      </w:r>
      <w:r w:rsidRPr="004327B0">
        <w:rPr>
          <w:rFonts w:ascii="Times New Roman" w:hAnsi="Times New Roman" w:cs="Wasit1 Bold" w:hint="cs"/>
          <w:sz w:val="28"/>
          <w:szCs w:val="28"/>
          <w:rtl/>
          <w:lang w:bidi="ar-DZ"/>
        </w:rPr>
        <w:t xml:space="preserve"> مكتبة الاندماج في مثل هذه المشاريع لبد أن تكون لها أرضية تتمثل في جاهزية قاعدة بيان</w:t>
      </w:r>
      <w:r w:rsidR="00E375B4" w:rsidRPr="004327B0">
        <w:rPr>
          <w:rFonts w:ascii="Times New Roman" w:hAnsi="Times New Roman" w:cs="Wasit1 Bold" w:hint="cs"/>
          <w:sz w:val="28"/>
          <w:szCs w:val="28"/>
          <w:rtl/>
          <w:lang w:bidi="ar-DZ"/>
        </w:rPr>
        <w:t>ا</w:t>
      </w:r>
      <w:r w:rsidRPr="004327B0">
        <w:rPr>
          <w:rFonts w:ascii="Times New Roman" w:hAnsi="Times New Roman" w:cs="Wasit1 Bold" w:hint="cs"/>
          <w:sz w:val="28"/>
          <w:szCs w:val="28"/>
          <w:rtl/>
          <w:lang w:bidi="ar-DZ"/>
        </w:rPr>
        <w:t xml:space="preserve">تها </w:t>
      </w:r>
      <w:r w:rsidR="00E375B4" w:rsidRPr="004327B0">
        <w:rPr>
          <w:rFonts w:ascii="Times New Roman" w:hAnsi="Times New Roman" w:cs="Wasit1 Bold" w:hint="cs"/>
          <w:sz w:val="28"/>
          <w:szCs w:val="28"/>
          <w:rtl/>
          <w:lang w:bidi="ar-DZ"/>
        </w:rPr>
        <w:t>س</w:t>
      </w:r>
      <w:r w:rsidRPr="004327B0">
        <w:rPr>
          <w:rFonts w:ascii="Times New Roman" w:hAnsi="Times New Roman" w:cs="Wasit1 Bold" w:hint="cs"/>
          <w:sz w:val="28"/>
          <w:szCs w:val="28"/>
          <w:rtl/>
          <w:lang w:bidi="ar-DZ"/>
        </w:rPr>
        <w:t xml:space="preserve">واء </w:t>
      </w:r>
      <w:r w:rsidR="0074109B" w:rsidRPr="004327B0">
        <w:rPr>
          <w:rFonts w:ascii="Times New Roman" w:hAnsi="Times New Roman" w:cs="Wasit1 Bold" w:hint="cs"/>
          <w:sz w:val="28"/>
          <w:szCs w:val="28"/>
          <w:rtl/>
          <w:lang w:bidi="ar-DZ"/>
        </w:rPr>
        <w:t>أطروحات</w:t>
      </w:r>
      <w:r w:rsidRPr="004327B0">
        <w:rPr>
          <w:rFonts w:ascii="Times New Roman" w:hAnsi="Times New Roman" w:cs="Wasit1 Bold" w:hint="cs"/>
          <w:sz w:val="28"/>
          <w:szCs w:val="28"/>
          <w:rtl/>
          <w:lang w:bidi="ar-DZ"/>
        </w:rPr>
        <w:t xml:space="preserve"> أو كتب، على هذا </w:t>
      </w:r>
      <w:r w:rsidR="00E375B4" w:rsidRPr="004327B0">
        <w:rPr>
          <w:rFonts w:ascii="Times New Roman" w:hAnsi="Times New Roman" w:cs="Wasit1 Bold" w:hint="cs"/>
          <w:sz w:val="28"/>
          <w:szCs w:val="28"/>
          <w:rtl/>
          <w:lang w:bidi="ar-DZ"/>
        </w:rPr>
        <w:t>الأساس</w:t>
      </w:r>
      <w:r w:rsidRPr="004327B0">
        <w:rPr>
          <w:rFonts w:ascii="Times New Roman" w:hAnsi="Times New Roman" w:cs="Wasit1 Bold" w:hint="cs"/>
          <w:sz w:val="28"/>
          <w:szCs w:val="28"/>
          <w:rtl/>
          <w:lang w:bidi="ar-DZ"/>
        </w:rPr>
        <w:t xml:space="preserve"> شدد مدير المكتبة المركزية على </w:t>
      </w:r>
      <w:r w:rsidR="00E375B4" w:rsidRPr="004327B0">
        <w:rPr>
          <w:rFonts w:ascii="Times New Roman" w:hAnsi="Times New Roman" w:cs="Wasit1 Bold" w:hint="cs"/>
          <w:sz w:val="28"/>
          <w:szCs w:val="28"/>
          <w:rtl/>
          <w:lang w:bidi="ar-DZ"/>
        </w:rPr>
        <w:t>مسئولي</w:t>
      </w:r>
      <w:r w:rsidRPr="004327B0">
        <w:rPr>
          <w:rFonts w:ascii="Times New Roman" w:hAnsi="Times New Roman" w:cs="Wasit1 Bold" w:hint="cs"/>
          <w:sz w:val="28"/>
          <w:szCs w:val="28"/>
          <w:rtl/>
          <w:lang w:bidi="ar-DZ"/>
        </w:rPr>
        <w:t xml:space="preserve"> مكتبا</w:t>
      </w:r>
      <w:r w:rsidR="004959DD" w:rsidRPr="004327B0">
        <w:rPr>
          <w:rFonts w:ascii="Times New Roman" w:hAnsi="Times New Roman" w:cs="Wasit1 Bold" w:hint="cs"/>
          <w:sz w:val="28"/>
          <w:szCs w:val="28"/>
          <w:rtl/>
          <w:lang w:bidi="ar-DZ"/>
        </w:rPr>
        <w:t xml:space="preserve">ت الكليات على ضرورة </w:t>
      </w:r>
      <w:r w:rsidR="0007356F" w:rsidRPr="004327B0">
        <w:rPr>
          <w:rFonts w:ascii="Times New Roman" w:hAnsi="Times New Roman" w:cs="Wasit1 Bold" w:hint="cs"/>
          <w:sz w:val="28"/>
          <w:szCs w:val="28"/>
          <w:rtl/>
          <w:lang w:bidi="ar-DZ"/>
        </w:rPr>
        <w:t>إنشاء</w:t>
      </w:r>
      <w:r w:rsidR="004959DD" w:rsidRPr="004327B0">
        <w:rPr>
          <w:rFonts w:ascii="Times New Roman" w:hAnsi="Times New Roman" w:cs="Wasit1 Bold" w:hint="cs"/>
          <w:sz w:val="28"/>
          <w:szCs w:val="28"/>
          <w:rtl/>
          <w:lang w:bidi="ar-DZ"/>
        </w:rPr>
        <w:t xml:space="preserve"> قواعد البيانات الخاصة برصيده الوثائقي.</w:t>
      </w:r>
    </w:p>
    <w:p w:rsidR="00C23C2F" w:rsidRPr="004327B0" w:rsidRDefault="00C23C2F" w:rsidP="00393544">
      <w:pPr>
        <w:tabs>
          <w:tab w:val="left" w:pos="4691"/>
        </w:tabs>
        <w:spacing w:line="276" w:lineRule="auto"/>
        <w:jc w:val="both"/>
        <w:rPr>
          <w:rFonts w:ascii="Times New Roman" w:hAnsi="Times New Roman" w:cs="Wasit1 Bold"/>
          <w:sz w:val="28"/>
          <w:szCs w:val="28"/>
          <w:lang w:val="fr-FR" w:bidi="ar-DZ"/>
        </w:rPr>
      </w:pPr>
    </w:p>
    <w:p w:rsidR="00DD2483" w:rsidRPr="004327B0" w:rsidRDefault="00DD2483" w:rsidP="009A3654">
      <w:pPr>
        <w:pStyle w:val="Paragraphedeliste"/>
        <w:numPr>
          <w:ilvl w:val="0"/>
          <w:numId w:val="10"/>
        </w:numPr>
        <w:tabs>
          <w:tab w:val="left" w:pos="4691"/>
        </w:tabs>
        <w:spacing w:line="276" w:lineRule="auto"/>
        <w:jc w:val="both"/>
        <w:rPr>
          <w:rFonts w:ascii="Times New Roman" w:hAnsi="Times New Roman" w:cs="Wasit1 Bold"/>
          <w:sz w:val="28"/>
          <w:szCs w:val="28"/>
          <w:lang w:val="fr-FR" w:bidi="ar-DZ"/>
        </w:rPr>
      </w:pPr>
      <w:r w:rsidRPr="004327B0">
        <w:rPr>
          <w:rFonts w:ascii="Times New Roman" w:hAnsi="Times New Roman" w:cs="Wasit1 Bold" w:hint="cs"/>
          <w:sz w:val="28"/>
          <w:szCs w:val="28"/>
          <w:rtl/>
          <w:lang w:bidi="ar-DZ"/>
        </w:rPr>
        <w:t xml:space="preserve">الرقمنة و التقنين </w:t>
      </w:r>
      <w:r w:rsidRPr="004327B0">
        <w:rPr>
          <w:rFonts w:asciiTheme="minorHAnsi" w:hAnsiTheme="minorHAnsi" w:cs="Wasit1 Bold"/>
          <w:b/>
          <w:bCs/>
          <w:sz w:val="28"/>
          <w:szCs w:val="28"/>
          <w:lang w:val="fr-FR" w:bidi="ar-DZ"/>
        </w:rPr>
        <w:t>Informatisation et Normalisation</w:t>
      </w:r>
      <w:r w:rsidRPr="004327B0">
        <w:rPr>
          <w:rFonts w:ascii="Times New Roman" w:hAnsi="Times New Roman" w:cs="Wasit1 Bold" w:hint="cs"/>
          <w:sz w:val="28"/>
          <w:szCs w:val="28"/>
          <w:rtl/>
          <w:lang w:bidi="ar-DZ"/>
        </w:rPr>
        <w:t xml:space="preserve"> </w:t>
      </w:r>
    </w:p>
    <w:p w:rsidR="00C23C2F" w:rsidRPr="004327B0" w:rsidRDefault="0007356F" w:rsidP="00393544">
      <w:pPr>
        <w:tabs>
          <w:tab w:val="left" w:pos="4691"/>
        </w:tabs>
        <w:spacing w:line="276" w:lineRule="auto"/>
        <w:ind w:firstLine="827"/>
        <w:jc w:val="both"/>
        <w:rPr>
          <w:rFonts w:ascii="Times New Roman" w:hAnsi="Times New Roman" w:cs="Wasit1 Bold"/>
          <w:sz w:val="28"/>
          <w:szCs w:val="28"/>
          <w:rtl/>
          <w:lang w:val="fr-FR" w:bidi="ar-DZ"/>
        </w:rPr>
      </w:pPr>
      <w:r w:rsidRPr="004327B0">
        <w:rPr>
          <w:rFonts w:ascii="Times New Roman" w:hAnsi="Times New Roman" w:cs="Wasit1 Bold" w:hint="cs"/>
          <w:sz w:val="28"/>
          <w:szCs w:val="28"/>
          <w:rtl/>
          <w:lang w:val="fr-FR" w:bidi="ar-DZ"/>
        </w:rPr>
        <w:t>إن</w:t>
      </w:r>
      <w:r w:rsidR="00DD2483" w:rsidRPr="004327B0">
        <w:rPr>
          <w:rFonts w:ascii="Times New Roman" w:hAnsi="Times New Roman" w:cs="Wasit1 Bold" w:hint="cs"/>
          <w:sz w:val="28"/>
          <w:szCs w:val="28"/>
          <w:rtl/>
          <w:lang w:val="fr-FR" w:bidi="ar-DZ"/>
        </w:rPr>
        <w:t xml:space="preserve"> الرقمنة و </w:t>
      </w:r>
      <w:r w:rsidRPr="004327B0">
        <w:rPr>
          <w:rFonts w:ascii="Times New Roman" w:hAnsi="Times New Roman" w:cs="Wasit1 Bold" w:hint="cs"/>
          <w:sz w:val="28"/>
          <w:szCs w:val="28"/>
          <w:rtl/>
          <w:lang w:val="fr-FR" w:bidi="ar-DZ"/>
        </w:rPr>
        <w:t>إتباع</w:t>
      </w:r>
      <w:r w:rsidR="00DD2483" w:rsidRPr="004327B0">
        <w:rPr>
          <w:rFonts w:ascii="Times New Roman" w:hAnsi="Times New Roman" w:cs="Wasit1 Bold" w:hint="cs"/>
          <w:sz w:val="28"/>
          <w:szCs w:val="28"/>
          <w:rtl/>
          <w:lang w:val="fr-FR" w:bidi="ar-DZ"/>
        </w:rPr>
        <w:t xml:space="preserve"> التقانين الدولية في المكتبات </w:t>
      </w:r>
      <w:r w:rsidRPr="004327B0">
        <w:rPr>
          <w:rFonts w:ascii="Times New Roman" w:hAnsi="Times New Roman" w:cs="Wasit1 Bold" w:hint="cs"/>
          <w:sz w:val="28"/>
          <w:szCs w:val="28"/>
          <w:rtl/>
          <w:lang w:val="fr-FR" w:bidi="ar-DZ"/>
        </w:rPr>
        <w:t>أصبح</w:t>
      </w:r>
      <w:r w:rsidR="00DD2483" w:rsidRPr="004327B0">
        <w:rPr>
          <w:rFonts w:ascii="Times New Roman" w:hAnsi="Times New Roman" w:cs="Wasit1 Bold" w:hint="cs"/>
          <w:sz w:val="28"/>
          <w:szCs w:val="28"/>
          <w:rtl/>
          <w:lang w:val="fr-FR" w:bidi="ar-DZ"/>
        </w:rPr>
        <w:t xml:space="preserve"> ضرورة ملحة تفرضها التغيير الكبير الحاصل في هذا المجال، و هذا راجع </w:t>
      </w:r>
      <w:r w:rsidRPr="004327B0">
        <w:rPr>
          <w:rFonts w:ascii="Times New Roman" w:hAnsi="Times New Roman" w:cs="Wasit1 Bold" w:hint="cs"/>
          <w:sz w:val="28"/>
          <w:szCs w:val="28"/>
          <w:rtl/>
          <w:lang w:val="fr-FR" w:bidi="ar-DZ"/>
        </w:rPr>
        <w:t>إلى</w:t>
      </w:r>
      <w:r w:rsidR="00DD2483" w:rsidRPr="004327B0">
        <w:rPr>
          <w:rFonts w:ascii="Times New Roman" w:hAnsi="Times New Roman" w:cs="Wasit1 Bold" w:hint="cs"/>
          <w:sz w:val="28"/>
          <w:szCs w:val="28"/>
          <w:rtl/>
          <w:lang w:val="fr-FR" w:bidi="ar-DZ"/>
        </w:rPr>
        <w:t xml:space="preserve"> انتقال المكتبة من مفهومها الكلاسيكي </w:t>
      </w:r>
      <w:r w:rsidRPr="004327B0">
        <w:rPr>
          <w:rFonts w:ascii="Times New Roman" w:hAnsi="Times New Roman" w:cs="Wasit1 Bold" w:hint="cs"/>
          <w:sz w:val="28"/>
          <w:szCs w:val="28"/>
          <w:rtl/>
          <w:lang w:val="fr-FR" w:bidi="ar-DZ"/>
        </w:rPr>
        <w:t>إلى</w:t>
      </w:r>
      <w:r w:rsidR="00DD2483" w:rsidRPr="004327B0">
        <w:rPr>
          <w:rFonts w:ascii="Times New Roman" w:hAnsi="Times New Roman" w:cs="Wasit1 Bold" w:hint="cs"/>
          <w:sz w:val="28"/>
          <w:szCs w:val="28"/>
          <w:rtl/>
          <w:lang w:val="fr-FR" w:bidi="ar-DZ"/>
        </w:rPr>
        <w:t xml:space="preserve"> المفهوم العلمي الافتراضي،حث </w:t>
      </w:r>
      <w:r w:rsidRPr="004327B0">
        <w:rPr>
          <w:rFonts w:ascii="Times New Roman" w:hAnsi="Times New Roman" w:cs="Wasit1 Bold" w:hint="cs"/>
          <w:sz w:val="28"/>
          <w:szCs w:val="28"/>
          <w:rtl/>
          <w:lang w:val="fr-FR" w:bidi="ar-DZ"/>
        </w:rPr>
        <w:t>أصبح</w:t>
      </w:r>
      <w:r w:rsidR="00DD2483" w:rsidRPr="004327B0">
        <w:rPr>
          <w:rFonts w:ascii="Times New Roman" w:hAnsi="Times New Roman" w:cs="Wasit1 Bold" w:hint="cs"/>
          <w:sz w:val="28"/>
          <w:szCs w:val="28"/>
          <w:rtl/>
          <w:lang w:val="fr-FR" w:bidi="ar-DZ"/>
        </w:rPr>
        <w:t xml:space="preserve"> على </w:t>
      </w:r>
      <w:r w:rsidRPr="004327B0">
        <w:rPr>
          <w:rFonts w:ascii="Times New Roman" w:hAnsi="Times New Roman" w:cs="Wasit1 Bold" w:hint="cs"/>
          <w:sz w:val="28"/>
          <w:szCs w:val="28"/>
          <w:rtl/>
          <w:lang w:val="fr-FR" w:bidi="ar-DZ"/>
        </w:rPr>
        <w:t>أي</w:t>
      </w:r>
      <w:r w:rsidR="00DD2483" w:rsidRPr="004327B0">
        <w:rPr>
          <w:rFonts w:ascii="Times New Roman" w:hAnsi="Times New Roman" w:cs="Wasit1 Bold" w:hint="cs"/>
          <w:sz w:val="28"/>
          <w:szCs w:val="28"/>
          <w:rtl/>
          <w:lang w:val="fr-FR" w:bidi="ar-DZ"/>
        </w:rPr>
        <w:t xml:space="preserve"> مكتبة استعمال التقنية في تقديم </w:t>
      </w:r>
      <w:r w:rsidR="00787BEB" w:rsidRPr="004327B0">
        <w:rPr>
          <w:rFonts w:ascii="Times New Roman" w:hAnsi="Times New Roman" w:cs="Wasit1 Bold" w:hint="cs"/>
          <w:sz w:val="28"/>
          <w:szCs w:val="28"/>
          <w:rtl/>
          <w:lang w:val="fr-FR" w:bidi="ar-DZ"/>
        </w:rPr>
        <w:t xml:space="preserve">خدماتها للمستفدين و في انخراطها ضمن المشاريع العلمية الوطني، و هذا </w:t>
      </w:r>
      <w:r w:rsidRPr="004327B0">
        <w:rPr>
          <w:rFonts w:ascii="Times New Roman" w:hAnsi="Times New Roman" w:cs="Wasit1 Bold" w:hint="cs"/>
          <w:sz w:val="28"/>
          <w:szCs w:val="28"/>
          <w:rtl/>
          <w:lang w:val="fr-FR" w:bidi="ar-DZ"/>
        </w:rPr>
        <w:t>أيضا</w:t>
      </w:r>
      <w:r w:rsidR="00787BEB" w:rsidRPr="004327B0">
        <w:rPr>
          <w:rFonts w:ascii="Times New Roman" w:hAnsi="Times New Roman" w:cs="Wasit1 Bold" w:hint="cs"/>
          <w:sz w:val="28"/>
          <w:szCs w:val="28"/>
          <w:rtl/>
          <w:lang w:val="fr-FR" w:bidi="ar-DZ"/>
        </w:rPr>
        <w:t xml:space="preserve"> يتطلب وسائل مادية و موارد بشرية، قد قدم </w:t>
      </w:r>
      <w:r w:rsidRPr="004327B0">
        <w:rPr>
          <w:rFonts w:ascii="Times New Roman" w:hAnsi="Times New Roman" w:cs="Wasit1 Bold" w:hint="cs"/>
          <w:sz w:val="28"/>
          <w:szCs w:val="28"/>
          <w:rtl/>
          <w:lang w:val="fr-FR" w:bidi="ar-DZ"/>
        </w:rPr>
        <w:t>مسئولي</w:t>
      </w:r>
      <w:r w:rsidR="00787BEB" w:rsidRPr="004327B0">
        <w:rPr>
          <w:rFonts w:ascii="Times New Roman" w:hAnsi="Times New Roman" w:cs="Wasit1 Bold" w:hint="cs"/>
          <w:sz w:val="28"/>
          <w:szCs w:val="28"/>
          <w:rtl/>
          <w:lang w:val="fr-FR" w:bidi="ar-DZ"/>
        </w:rPr>
        <w:t xml:space="preserve"> المكتبات وصف لمكتباتهم من حيث الرقمنة و التقنين.</w:t>
      </w:r>
    </w:p>
    <w:p w:rsidR="00787BEB" w:rsidRPr="004327B0" w:rsidRDefault="00787BEB" w:rsidP="009A3654">
      <w:pPr>
        <w:pStyle w:val="Paragraphedeliste"/>
        <w:numPr>
          <w:ilvl w:val="0"/>
          <w:numId w:val="4"/>
        </w:numPr>
        <w:tabs>
          <w:tab w:val="left" w:pos="4691"/>
        </w:tabs>
        <w:spacing w:line="276" w:lineRule="auto"/>
        <w:jc w:val="both"/>
        <w:rPr>
          <w:rFonts w:ascii="Times New Roman" w:hAnsi="Times New Roman" w:cs="Wasit1 Bold"/>
          <w:sz w:val="28"/>
          <w:szCs w:val="28"/>
          <w:lang w:val="fr-FR" w:bidi="ar-DZ"/>
        </w:rPr>
      </w:pPr>
      <w:r w:rsidRPr="004327B0">
        <w:rPr>
          <w:rFonts w:ascii="Times New Roman" w:hAnsi="Times New Roman" w:cs="Wasit1 Bold" w:hint="cs"/>
          <w:sz w:val="28"/>
          <w:szCs w:val="28"/>
          <w:rtl/>
          <w:lang w:val="fr-FR" w:bidi="ar-DZ"/>
        </w:rPr>
        <w:t>مكتبة كلية الآداب و اللغات، تعاني من نقص فادح في الوسائل المادية خاصة أجهزة الإعلام الآلي، جعلها تقدم خدماتها بشكل كلاسيكي، حيث لم يتسنى لها إنشاء قاعدة البيانات الخاصة برصيدها الوثائقي.</w:t>
      </w:r>
    </w:p>
    <w:p w:rsidR="00787BEB" w:rsidRPr="004327B0" w:rsidRDefault="00787BEB" w:rsidP="009A3654">
      <w:pPr>
        <w:pStyle w:val="Paragraphedeliste"/>
        <w:numPr>
          <w:ilvl w:val="0"/>
          <w:numId w:val="4"/>
        </w:numPr>
        <w:tabs>
          <w:tab w:val="left" w:pos="4691"/>
        </w:tabs>
        <w:spacing w:line="276" w:lineRule="auto"/>
        <w:jc w:val="both"/>
        <w:rPr>
          <w:rFonts w:ascii="Times New Roman" w:hAnsi="Times New Roman" w:cs="Wasit1 Bold"/>
          <w:sz w:val="28"/>
          <w:szCs w:val="28"/>
          <w:lang w:val="fr-FR" w:bidi="ar-DZ"/>
        </w:rPr>
      </w:pPr>
      <w:r w:rsidRPr="004327B0">
        <w:rPr>
          <w:rFonts w:ascii="Times New Roman" w:hAnsi="Times New Roman" w:cs="Wasit1 Bold" w:hint="cs"/>
          <w:sz w:val="28"/>
          <w:szCs w:val="28"/>
          <w:rtl/>
          <w:lang w:val="fr-FR" w:bidi="ar-DZ"/>
        </w:rPr>
        <w:t>مكتبة كلية العلوم القانونية و العلوم السياسية، نسبة انجاز قاعدة المعطيات تبلغ</w:t>
      </w:r>
      <w:r w:rsidRPr="004327B0">
        <w:rPr>
          <w:rFonts w:asciiTheme="minorHAnsi" w:hAnsiTheme="minorHAnsi" w:cs="Wasit1 Bold"/>
          <w:b/>
          <w:bCs/>
          <w:sz w:val="28"/>
          <w:szCs w:val="28"/>
          <w:rtl/>
          <w:lang w:val="fr-FR" w:bidi="ar-DZ"/>
        </w:rPr>
        <w:t xml:space="preserve"> 90</w:t>
      </w:r>
      <w:r w:rsidRPr="004327B0">
        <w:rPr>
          <w:rFonts w:asciiTheme="minorHAnsi" w:hAnsiTheme="minorHAnsi" w:cs="Wasit1 Bold"/>
          <w:b/>
          <w:bCs/>
          <w:sz w:val="28"/>
          <w:szCs w:val="28"/>
          <w:lang w:val="fr-FR" w:bidi="ar-DZ"/>
        </w:rPr>
        <w:t>%</w:t>
      </w:r>
      <w:r w:rsidRPr="004327B0">
        <w:rPr>
          <w:rFonts w:asciiTheme="minorHAnsi" w:hAnsiTheme="minorHAnsi" w:cs="Wasit1 Bold"/>
          <w:b/>
          <w:bCs/>
          <w:sz w:val="28"/>
          <w:szCs w:val="28"/>
          <w:rtl/>
          <w:lang w:bidi="ar-DZ"/>
        </w:rPr>
        <w:t xml:space="preserve"> </w:t>
      </w:r>
      <w:r w:rsidRPr="004327B0">
        <w:rPr>
          <w:rFonts w:ascii="Times New Roman" w:hAnsi="Times New Roman" w:cs="Wasit1 Bold" w:hint="cs"/>
          <w:sz w:val="28"/>
          <w:szCs w:val="28"/>
          <w:rtl/>
          <w:lang w:bidi="ar-DZ"/>
        </w:rPr>
        <w:t>.</w:t>
      </w:r>
    </w:p>
    <w:p w:rsidR="00A87268" w:rsidRPr="004327B0" w:rsidRDefault="00787BEB" w:rsidP="009A3654">
      <w:pPr>
        <w:pStyle w:val="Paragraphedeliste"/>
        <w:numPr>
          <w:ilvl w:val="0"/>
          <w:numId w:val="4"/>
        </w:numPr>
        <w:tabs>
          <w:tab w:val="left" w:pos="4691"/>
        </w:tabs>
        <w:spacing w:line="276" w:lineRule="auto"/>
        <w:jc w:val="both"/>
        <w:rPr>
          <w:rFonts w:ascii="Times New Roman" w:hAnsi="Times New Roman" w:cs="Wasit1 Bold"/>
          <w:sz w:val="28"/>
          <w:szCs w:val="28"/>
          <w:lang w:val="fr-FR" w:bidi="ar-DZ"/>
        </w:rPr>
      </w:pPr>
      <w:r w:rsidRPr="004327B0">
        <w:rPr>
          <w:rFonts w:ascii="Times New Roman" w:hAnsi="Times New Roman" w:cs="Wasit1 Bold" w:hint="cs"/>
          <w:sz w:val="28"/>
          <w:szCs w:val="28"/>
          <w:rtl/>
          <w:lang w:bidi="ar-DZ"/>
        </w:rPr>
        <w:t xml:space="preserve">مكتبة </w:t>
      </w:r>
      <w:r w:rsidR="00A87268" w:rsidRPr="004327B0">
        <w:rPr>
          <w:rFonts w:ascii="Times New Roman" w:hAnsi="Times New Roman" w:cs="Wasit1 Bold" w:hint="cs"/>
          <w:sz w:val="28"/>
          <w:szCs w:val="28"/>
          <w:rtl/>
          <w:lang w:bidi="ar-DZ"/>
        </w:rPr>
        <w:t xml:space="preserve">كلية العلوم الإنسانية و العلوم الاجتماعية نسبة انجاز قاعدة المعطيات الخاصة بالرصيد الوثائقي تبلغ حوالي </w:t>
      </w:r>
      <w:r w:rsidR="00A87268" w:rsidRPr="004327B0">
        <w:rPr>
          <w:rFonts w:asciiTheme="minorHAnsi" w:hAnsiTheme="minorHAnsi" w:cs="Wasit1 Bold"/>
          <w:b/>
          <w:bCs/>
          <w:sz w:val="28"/>
          <w:szCs w:val="28"/>
          <w:rtl/>
          <w:lang w:bidi="ar-DZ"/>
        </w:rPr>
        <w:t>70</w:t>
      </w:r>
      <w:r w:rsidR="00A87268" w:rsidRPr="004327B0">
        <w:rPr>
          <w:rFonts w:asciiTheme="minorHAnsi" w:hAnsiTheme="minorHAnsi" w:cs="Wasit1 Bold"/>
          <w:b/>
          <w:bCs/>
          <w:sz w:val="28"/>
          <w:szCs w:val="28"/>
          <w:lang w:val="fr-FR" w:bidi="ar-DZ"/>
        </w:rPr>
        <w:t>%</w:t>
      </w:r>
      <w:r w:rsidR="00A87268" w:rsidRPr="004327B0">
        <w:rPr>
          <w:rFonts w:ascii="Times New Roman" w:hAnsi="Times New Roman" w:cs="Wasit1 Bold" w:hint="cs"/>
          <w:sz w:val="28"/>
          <w:szCs w:val="28"/>
          <w:rtl/>
          <w:lang w:bidi="ar-DZ"/>
        </w:rPr>
        <w:t xml:space="preserve"> .</w:t>
      </w:r>
    </w:p>
    <w:p w:rsidR="00A87268" w:rsidRPr="004327B0" w:rsidRDefault="00A87268" w:rsidP="009A3654">
      <w:pPr>
        <w:pStyle w:val="Paragraphedeliste"/>
        <w:numPr>
          <w:ilvl w:val="0"/>
          <w:numId w:val="4"/>
        </w:numPr>
        <w:tabs>
          <w:tab w:val="left" w:pos="4691"/>
        </w:tabs>
        <w:spacing w:line="276" w:lineRule="auto"/>
        <w:jc w:val="both"/>
        <w:rPr>
          <w:rFonts w:ascii="Times New Roman" w:hAnsi="Times New Roman" w:cs="Wasit1 Bold"/>
          <w:sz w:val="28"/>
          <w:szCs w:val="28"/>
          <w:lang w:val="fr-FR" w:bidi="ar-DZ"/>
        </w:rPr>
      </w:pPr>
      <w:r w:rsidRPr="004327B0">
        <w:rPr>
          <w:rFonts w:ascii="Times New Roman" w:hAnsi="Times New Roman" w:cs="Wasit1 Bold" w:hint="cs"/>
          <w:sz w:val="28"/>
          <w:szCs w:val="28"/>
          <w:rtl/>
          <w:lang w:bidi="ar-DZ"/>
        </w:rPr>
        <w:t xml:space="preserve">مكتبة كلية العلوم الاقتصادية و التجارية و علوم التسيير تبلغ نسبة </w:t>
      </w:r>
      <w:r w:rsidR="00AB5A0D" w:rsidRPr="004327B0">
        <w:rPr>
          <w:rFonts w:ascii="Times New Roman" w:hAnsi="Times New Roman" w:cs="Wasit1 Bold" w:hint="cs"/>
          <w:sz w:val="28"/>
          <w:szCs w:val="28"/>
          <w:rtl/>
          <w:lang w:bidi="ar-DZ"/>
        </w:rPr>
        <w:t>إنشاء</w:t>
      </w:r>
      <w:r w:rsidRPr="004327B0">
        <w:rPr>
          <w:rFonts w:ascii="Times New Roman" w:hAnsi="Times New Roman" w:cs="Wasit1 Bold" w:hint="cs"/>
          <w:sz w:val="28"/>
          <w:szCs w:val="28"/>
          <w:rtl/>
          <w:lang w:bidi="ar-DZ"/>
        </w:rPr>
        <w:t xml:space="preserve"> قاعدة البيانات، معالجة حوالي </w:t>
      </w:r>
      <w:r w:rsidRPr="004327B0">
        <w:rPr>
          <w:rFonts w:asciiTheme="minorHAnsi" w:hAnsiTheme="minorHAnsi" w:cs="Wasit1 Bold"/>
          <w:b/>
          <w:bCs/>
          <w:sz w:val="28"/>
          <w:szCs w:val="28"/>
          <w:rtl/>
          <w:lang w:bidi="ar-DZ"/>
        </w:rPr>
        <w:t>150</w:t>
      </w:r>
      <w:r w:rsidRPr="004327B0">
        <w:rPr>
          <w:rFonts w:ascii="Times New Roman" w:hAnsi="Times New Roman" w:cs="Wasit1 Bold" w:hint="cs"/>
          <w:sz w:val="28"/>
          <w:szCs w:val="28"/>
          <w:rtl/>
          <w:lang w:bidi="ar-DZ"/>
        </w:rPr>
        <w:t xml:space="preserve"> عنوان من مجمل الرصيد الوثائقي الذي يبلغ </w:t>
      </w:r>
      <w:r w:rsidRPr="004327B0">
        <w:rPr>
          <w:rFonts w:asciiTheme="minorHAnsi" w:hAnsiTheme="minorHAnsi" w:cs="Wasit1 Bold"/>
          <w:b/>
          <w:bCs/>
          <w:sz w:val="28"/>
          <w:szCs w:val="28"/>
          <w:rtl/>
          <w:lang w:bidi="ar-DZ"/>
        </w:rPr>
        <w:t>2126</w:t>
      </w:r>
      <w:r w:rsidRPr="004327B0">
        <w:rPr>
          <w:rFonts w:ascii="Times New Roman" w:hAnsi="Times New Roman" w:cs="Wasit1 Bold" w:hint="cs"/>
          <w:sz w:val="28"/>
          <w:szCs w:val="28"/>
          <w:rtl/>
          <w:lang w:bidi="ar-DZ"/>
        </w:rPr>
        <w:t xml:space="preserve"> عنوان.</w:t>
      </w:r>
    </w:p>
    <w:p w:rsidR="00A87268" w:rsidRPr="004327B0" w:rsidRDefault="00A87268" w:rsidP="009A3654">
      <w:pPr>
        <w:pStyle w:val="Paragraphedeliste"/>
        <w:numPr>
          <w:ilvl w:val="0"/>
          <w:numId w:val="4"/>
        </w:numPr>
        <w:tabs>
          <w:tab w:val="left" w:pos="4691"/>
        </w:tabs>
        <w:spacing w:line="276" w:lineRule="auto"/>
        <w:jc w:val="both"/>
        <w:rPr>
          <w:rFonts w:ascii="Times New Roman" w:hAnsi="Times New Roman" w:cs="Wasit1 Bold"/>
          <w:sz w:val="28"/>
          <w:szCs w:val="28"/>
          <w:lang w:val="fr-FR" w:bidi="ar-DZ"/>
        </w:rPr>
      </w:pPr>
      <w:r w:rsidRPr="004327B0">
        <w:rPr>
          <w:rFonts w:ascii="Times New Roman" w:hAnsi="Times New Roman" w:cs="Wasit1 Bold" w:hint="cs"/>
          <w:sz w:val="28"/>
          <w:szCs w:val="28"/>
          <w:rtl/>
          <w:lang w:bidi="ar-DZ"/>
        </w:rPr>
        <w:t xml:space="preserve">مكتبة كلية علوم الطبيعة و الحياة، قاعدة البيانات الخاصة بالرصيد الوثائقي منجزة بنسبة </w:t>
      </w:r>
      <w:r w:rsidRPr="004327B0">
        <w:rPr>
          <w:rFonts w:asciiTheme="minorHAnsi" w:hAnsiTheme="minorHAnsi" w:cs="Wasit1 Bold"/>
          <w:b/>
          <w:bCs/>
          <w:sz w:val="28"/>
          <w:szCs w:val="28"/>
          <w:rtl/>
          <w:lang w:bidi="ar-DZ"/>
        </w:rPr>
        <w:t>100</w:t>
      </w:r>
      <w:r w:rsidRPr="004327B0">
        <w:rPr>
          <w:rFonts w:asciiTheme="minorHAnsi" w:hAnsiTheme="minorHAnsi" w:cs="Wasit1 Bold"/>
          <w:b/>
          <w:bCs/>
          <w:sz w:val="28"/>
          <w:szCs w:val="28"/>
          <w:lang w:val="fr-FR" w:bidi="ar-DZ"/>
        </w:rPr>
        <w:t>%</w:t>
      </w:r>
      <w:r w:rsidRPr="004327B0">
        <w:rPr>
          <w:rFonts w:ascii="Times New Roman" w:hAnsi="Times New Roman" w:cs="Wasit1 Bold" w:hint="cs"/>
          <w:sz w:val="28"/>
          <w:szCs w:val="28"/>
          <w:rtl/>
          <w:lang w:bidi="ar-DZ"/>
        </w:rPr>
        <w:t xml:space="preserve"> ، يوضع تحت تصرف الطلبة 11 جهاز للبحث البيبليوغرافي.</w:t>
      </w:r>
    </w:p>
    <w:p w:rsidR="00393544" w:rsidRPr="004327B0" w:rsidRDefault="00393544" w:rsidP="00393544">
      <w:pPr>
        <w:tabs>
          <w:tab w:val="left" w:pos="4691"/>
        </w:tabs>
        <w:spacing w:line="276" w:lineRule="auto"/>
        <w:jc w:val="both"/>
        <w:rPr>
          <w:rFonts w:ascii="Times New Roman" w:hAnsi="Times New Roman" w:cs="Wasit1 Bold"/>
          <w:sz w:val="28"/>
          <w:szCs w:val="28"/>
          <w:lang w:val="fr-FR" w:bidi="ar-DZ"/>
        </w:rPr>
      </w:pPr>
    </w:p>
    <w:p w:rsidR="00A87268" w:rsidRPr="004327B0" w:rsidRDefault="00A87268" w:rsidP="009A3654">
      <w:pPr>
        <w:pStyle w:val="Paragraphedeliste"/>
        <w:numPr>
          <w:ilvl w:val="0"/>
          <w:numId w:val="10"/>
        </w:numPr>
        <w:tabs>
          <w:tab w:val="left" w:pos="4691"/>
        </w:tabs>
        <w:spacing w:line="276" w:lineRule="auto"/>
        <w:jc w:val="both"/>
        <w:rPr>
          <w:rFonts w:ascii="Times New Roman" w:hAnsi="Times New Roman" w:cs="Wasit1 Bold"/>
          <w:sz w:val="28"/>
          <w:szCs w:val="28"/>
          <w:lang w:val="fr-FR" w:bidi="ar-DZ"/>
        </w:rPr>
      </w:pPr>
      <w:r w:rsidRPr="004327B0">
        <w:rPr>
          <w:rFonts w:ascii="Times New Roman" w:hAnsi="Times New Roman" w:cs="Wasit1 Bold" w:hint="cs"/>
          <w:sz w:val="28"/>
          <w:szCs w:val="28"/>
          <w:rtl/>
          <w:lang w:val="fr-FR" w:bidi="ar-DZ"/>
        </w:rPr>
        <w:t xml:space="preserve">مختلفات </w:t>
      </w:r>
      <w:r w:rsidRPr="004327B0">
        <w:rPr>
          <w:rFonts w:asciiTheme="minorHAnsi" w:hAnsiTheme="minorHAnsi" w:cs="Wasit1 Bold"/>
          <w:b/>
          <w:bCs/>
          <w:sz w:val="28"/>
          <w:szCs w:val="28"/>
          <w:lang w:val="fr-FR" w:bidi="ar-DZ"/>
        </w:rPr>
        <w:t>Divers</w:t>
      </w:r>
      <w:r w:rsidRPr="004327B0">
        <w:rPr>
          <w:rFonts w:asciiTheme="minorHAnsi" w:hAnsiTheme="minorHAnsi" w:cs="Wasit1 Bold"/>
          <w:b/>
          <w:bCs/>
          <w:sz w:val="28"/>
          <w:szCs w:val="28"/>
          <w:rtl/>
          <w:lang w:bidi="ar-DZ"/>
        </w:rPr>
        <w:t xml:space="preserve"> </w:t>
      </w:r>
    </w:p>
    <w:p w:rsidR="00795B3A" w:rsidRPr="004327B0" w:rsidRDefault="00A87268" w:rsidP="0074109B">
      <w:pPr>
        <w:tabs>
          <w:tab w:val="left" w:pos="4691"/>
        </w:tabs>
        <w:spacing w:line="276" w:lineRule="auto"/>
        <w:ind w:firstLine="827"/>
        <w:jc w:val="both"/>
        <w:rPr>
          <w:rFonts w:ascii="Times New Roman" w:hAnsi="Times New Roman" w:cs="Wasit1 Bold"/>
          <w:sz w:val="28"/>
          <w:szCs w:val="28"/>
          <w:rtl/>
          <w:lang w:val="fr-FR" w:bidi="ar-DZ"/>
        </w:rPr>
      </w:pPr>
      <w:r w:rsidRPr="004327B0">
        <w:rPr>
          <w:rFonts w:ascii="Times New Roman" w:hAnsi="Times New Roman" w:cs="Wasit1 Bold" w:hint="cs"/>
          <w:sz w:val="28"/>
          <w:szCs w:val="28"/>
          <w:rtl/>
          <w:lang w:val="fr-FR" w:bidi="ar-DZ"/>
        </w:rPr>
        <w:t xml:space="preserve">بعد التطرق </w:t>
      </w:r>
      <w:r w:rsidR="00960902" w:rsidRPr="004327B0">
        <w:rPr>
          <w:rFonts w:ascii="Times New Roman" w:hAnsi="Times New Roman" w:cs="Wasit1 Bold" w:hint="cs"/>
          <w:sz w:val="28"/>
          <w:szCs w:val="28"/>
          <w:rtl/>
          <w:lang w:val="fr-FR" w:bidi="ar-DZ"/>
        </w:rPr>
        <w:t>إلى</w:t>
      </w:r>
      <w:r w:rsidRPr="004327B0">
        <w:rPr>
          <w:rFonts w:ascii="Times New Roman" w:hAnsi="Times New Roman" w:cs="Wasit1 Bold" w:hint="cs"/>
          <w:sz w:val="28"/>
          <w:szCs w:val="28"/>
          <w:rtl/>
          <w:lang w:val="fr-FR" w:bidi="ar-DZ"/>
        </w:rPr>
        <w:t xml:space="preserve"> المحاور الأساسية لجدول </w:t>
      </w:r>
      <w:r w:rsidR="00960902" w:rsidRPr="004327B0">
        <w:rPr>
          <w:rFonts w:ascii="Times New Roman" w:hAnsi="Times New Roman" w:cs="Wasit1 Bold" w:hint="cs"/>
          <w:sz w:val="28"/>
          <w:szCs w:val="28"/>
          <w:rtl/>
          <w:lang w:val="fr-FR" w:bidi="ar-DZ"/>
        </w:rPr>
        <w:t>الأعمال</w:t>
      </w:r>
      <w:r w:rsidRPr="004327B0">
        <w:rPr>
          <w:rFonts w:ascii="Times New Roman" w:hAnsi="Times New Roman" w:cs="Wasit1 Bold" w:hint="cs"/>
          <w:sz w:val="28"/>
          <w:szCs w:val="28"/>
          <w:rtl/>
          <w:lang w:val="fr-FR" w:bidi="ar-DZ"/>
        </w:rPr>
        <w:t xml:space="preserve"> ترك الباب مفتوح للنقاش و طرح مختلف الانشغالات، حيث طرح  السيد آيت عمران عبد السلام، </w:t>
      </w:r>
      <w:r w:rsidR="00904EAA" w:rsidRPr="004327B0">
        <w:rPr>
          <w:rFonts w:ascii="Times New Roman" w:hAnsi="Times New Roman" w:cs="Wasit1 Bold" w:hint="cs"/>
          <w:sz w:val="28"/>
          <w:szCs w:val="28"/>
          <w:rtl/>
          <w:lang w:val="fr-FR" w:bidi="ar-DZ"/>
        </w:rPr>
        <w:t>مسئول</w:t>
      </w:r>
      <w:r w:rsidRPr="004327B0">
        <w:rPr>
          <w:rFonts w:ascii="Times New Roman" w:hAnsi="Times New Roman" w:cs="Wasit1 Bold" w:hint="cs"/>
          <w:sz w:val="28"/>
          <w:szCs w:val="28"/>
          <w:rtl/>
          <w:lang w:val="fr-FR" w:bidi="ar-DZ"/>
        </w:rPr>
        <w:t xml:space="preserve"> مكتبة كلية علوم الطبيعة و الحياة</w:t>
      </w:r>
      <w:r w:rsidR="00787BEB" w:rsidRPr="004327B0">
        <w:rPr>
          <w:rFonts w:ascii="Times New Roman" w:hAnsi="Times New Roman" w:cs="Wasit1 Bold" w:hint="cs"/>
          <w:sz w:val="28"/>
          <w:szCs w:val="28"/>
          <w:rtl/>
          <w:lang w:val="fr-FR" w:bidi="ar-DZ"/>
        </w:rPr>
        <w:t xml:space="preserve"> </w:t>
      </w:r>
      <w:r w:rsidRPr="004327B0">
        <w:rPr>
          <w:rFonts w:ascii="Times New Roman" w:hAnsi="Times New Roman" w:cs="Wasit1 Bold" w:hint="cs"/>
          <w:sz w:val="28"/>
          <w:szCs w:val="28"/>
          <w:rtl/>
          <w:lang w:val="fr-FR" w:bidi="ar-DZ"/>
        </w:rPr>
        <w:t xml:space="preserve">قضية الاشتراك التي تقوم بها المكتبة المركزية بقواعد المعطيات على شبكة الانترنت ، حيث </w:t>
      </w:r>
      <w:r w:rsidR="00960902" w:rsidRPr="004327B0">
        <w:rPr>
          <w:rFonts w:ascii="Times New Roman" w:hAnsi="Times New Roman" w:cs="Wasit1 Bold" w:hint="cs"/>
          <w:sz w:val="28"/>
          <w:szCs w:val="28"/>
          <w:rtl/>
          <w:lang w:val="fr-FR" w:bidi="ar-DZ"/>
        </w:rPr>
        <w:t>أن</w:t>
      </w:r>
      <w:r w:rsidRPr="004327B0">
        <w:rPr>
          <w:rFonts w:ascii="Times New Roman" w:hAnsi="Times New Roman" w:cs="Wasit1 Bold" w:hint="cs"/>
          <w:sz w:val="28"/>
          <w:szCs w:val="28"/>
          <w:rtl/>
          <w:lang w:val="fr-FR" w:bidi="ar-DZ"/>
        </w:rPr>
        <w:t xml:space="preserve"> بعض </w:t>
      </w:r>
      <w:r w:rsidR="00960902" w:rsidRPr="004327B0">
        <w:rPr>
          <w:rFonts w:ascii="Times New Roman" w:hAnsi="Times New Roman" w:cs="Wasit1 Bold" w:hint="cs"/>
          <w:sz w:val="28"/>
          <w:szCs w:val="28"/>
          <w:rtl/>
          <w:lang w:val="fr-FR" w:bidi="ar-DZ"/>
        </w:rPr>
        <w:t>الأساتذة</w:t>
      </w:r>
      <w:r w:rsidRPr="004327B0">
        <w:rPr>
          <w:rFonts w:ascii="Times New Roman" w:hAnsi="Times New Roman" w:cs="Wasit1 Bold" w:hint="cs"/>
          <w:sz w:val="28"/>
          <w:szCs w:val="28"/>
          <w:rtl/>
          <w:lang w:val="fr-FR" w:bidi="ar-DZ"/>
        </w:rPr>
        <w:t xml:space="preserve"> لا يستطعون استعمال كلمة المرور، و قد </w:t>
      </w:r>
      <w:r w:rsidR="00960902" w:rsidRPr="004327B0">
        <w:rPr>
          <w:rFonts w:ascii="Times New Roman" w:hAnsi="Times New Roman" w:cs="Wasit1 Bold" w:hint="cs"/>
          <w:sz w:val="28"/>
          <w:szCs w:val="28"/>
          <w:rtl/>
          <w:lang w:val="fr-FR" w:bidi="ar-DZ"/>
        </w:rPr>
        <w:t>أوضح</w:t>
      </w:r>
      <w:r w:rsidRPr="004327B0">
        <w:rPr>
          <w:rFonts w:ascii="Times New Roman" w:hAnsi="Times New Roman" w:cs="Wasit1 Bold" w:hint="cs"/>
          <w:sz w:val="28"/>
          <w:szCs w:val="28"/>
          <w:rtl/>
          <w:lang w:val="fr-FR" w:bidi="ar-DZ"/>
        </w:rPr>
        <w:t xml:space="preserve"> السيد مدير المكتبة المركزية للحضور على </w:t>
      </w:r>
      <w:r w:rsidR="00960902" w:rsidRPr="004327B0">
        <w:rPr>
          <w:rFonts w:ascii="Times New Roman" w:hAnsi="Times New Roman" w:cs="Wasit1 Bold" w:hint="cs"/>
          <w:sz w:val="28"/>
          <w:szCs w:val="28"/>
          <w:rtl/>
          <w:lang w:val="fr-FR" w:bidi="ar-DZ"/>
        </w:rPr>
        <w:t>أن</w:t>
      </w:r>
      <w:r w:rsidRPr="004327B0">
        <w:rPr>
          <w:rFonts w:ascii="Times New Roman" w:hAnsi="Times New Roman" w:cs="Wasit1 Bold" w:hint="cs"/>
          <w:sz w:val="28"/>
          <w:szCs w:val="28"/>
          <w:rtl/>
          <w:lang w:val="fr-FR" w:bidi="ar-DZ"/>
        </w:rPr>
        <w:t xml:space="preserve"> عملية الاشتراك توقفت بالنسبة </w:t>
      </w:r>
      <w:r w:rsidR="00795B3A" w:rsidRPr="004327B0">
        <w:rPr>
          <w:rFonts w:ascii="Times New Roman" w:hAnsi="Times New Roman" w:cs="Wasit1 Bold" w:hint="cs"/>
          <w:sz w:val="28"/>
          <w:szCs w:val="28"/>
          <w:rtl/>
          <w:lang w:val="fr-FR" w:bidi="ar-DZ"/>
        </w:rPr>
        <w:t xml:space="preserve">للمكتبة المركزية و </w:t>
      </w:r>
      <w:r w:rsidR="00AE425A" w:rsidRPr="004327B0">
        <w:rPr>
          <w:rFonts w:ascii="Times New Roman" w:hAnsi="Times New Roman" w:cs="Wasit1 Bold" w:hint="cs"/>
          <w:sz w:val="28"/>
          <w:szCs w:val="28"/>
          <w:rtl/>
          <w:lang w:val="fr-FR" w:bidi="ar-DZ"/>
        </w:rPr>
        <w:t>أن</w:t>
      </w:r>
      <w:r w:rsidR="00795B3A" w:rsidRPr="004327B0">
        <w:rPr>
          <w:rFonts w:ascii="Times New Roman" w:hAnsi="Times New Roman" w:cs="Wasit1 Bold" w:hint="cs"/>
          <w:sz w:val="28"/>
          <w:szCs w:val="28"/>
          <w:rtl/>
          <w:lang w:val="fr-FR" w:bidi="ar-DZ"/>
        </w:rPr>
        <w:t xml:space="preserve"> </w:t>
      </w:r>
      <w:r w:rsidR="00AC4F81" w:rsidRPr="004327B0">
        <w:rPr>
          <w:rFonts w:ascii="Times New Roman" w:hAnsi="Times New Roman" w:cs="Wasit1 Bold" w:hint="cs"/>
          <w:sz w:val="28"/>
          <w:szCs w:val="28"/>
          <w:rtl/>
          <w:lang w:val="fr-FR" w:bidi="ar-DZ"/>
        </w:rPr>
        <w:t>المديرية العامة للبحث العلمي و التطور التكنولوجي</w:t>
      </w:r>
      <w:r w:rsidR="00795B3A" w:rsidRPr="004327B0">
        <w:rPr>
          <w:rFonts w:ascii="Times New Roman" w:hAnsi="Times New Roman" w:cs="Wasit1 Bold" w:hint="cs"/>
          <w:sz w:val="28"/>
          <w:szCs w:val="28"/>
          <w:rtl/>
          <w:lang w:val="fr-FR" w:bidi="ar-DZ"/>
        </w:rPr>
        <w:t xml:space="preserve"> ه</w:t>
      </w:r>
      <w:r w:rsidR="00AC4F81" w:rsidRPr="004327B0">
        <w:rPr>
          <w:rFonts w:ascii="Times New Roman" w:hAnsi="Times New Roman" w:cs="Wasit1 Bold" w:hint="cs"/>
          <w:sz w:val="28"/>
          <w:szCs w:val="28"/>
          <w:rtl/>
          <w:lang w:val="fr-FR" w:bidi="ar-DZ"/>
        </w:rPr>
        <w:t xml:space="preserve">ي التي </w:t>
      </w:r>
      <w:r w:rsidR="0074109B">
        <w:rPr>
          <w:rFonts w:ascii="Times New Roman" w:hAnsi="Times New Roman" w:cs="Wasit1 Bold" w:hint="cs"/>
          <w:sz w:val="28"/>
          <w:szCs w:val="28"/>
          <w:rtl/>
          <w:lang w:val="fr-FR" w:bidi="ar-DZ"/>
        </w:rPr>
        <w:t xml:space="preserve">أخذت على عاتقها الاشتراك في هذه المصادر الالكترونية عن طريق مشروع المنظومة الوطنية للتوثيق عبر الخط </w:t>
      </w:r>
      <w:r w:rsidR="0074109B">
        <w:rPr>
          <w:rFonts w:ascii="Times New Roman" w:hAnsi="Times New Roman" w:cs="Wasit1 Bold"/>
          <w:sz w:val="28"/>
          <w:szCs w:val="28"/>
          <w:lang w:val="fr-FR" w:bidi="ar-DZ"/>
        </w:rPr>
        <w:t xml:space="preserve">SNDL </w:t>
      </w:r>
      <w:r w:rsidR="0074109B">
        <w:rPr>
          <w:rFonts w:ascii="Times New Roman" w:hAnsi="Times New Roman" w:cs="Wasit1 Bold" w:hint="cs"/>
          <w:sz w:val="28"/>
          <w:szCs w:val="28"/>
          <w:rtl/>
          <w:lang w:val="fr-FR" w:bidi="ar-DZ"/>
        </w:rPr>
        <w:t xml:space="preserve"> . </w:t>
      </w:r>
    </w:p>
    <w:p w:rsidR="00795B3A" w:rsidRPr="004327B0" w:rsidRDefault="00795B3A" w:rsidP="009A3654">
      <w:pPr>
        <w:tabs>
          <w:tab w:val="left" w:pos="4691"/>
        </w:tabs>
        <w:spacing w:line="276" w:lineRule="auto"/>
        <w:ind w:firstLine="827"/>
        <w:jc w:val="both"/>
        <w:rPr>
          <w:rFonts w:ascii="Times New Roman" w:hAnsi="Times New Roman" w:cs="Wasit1 Bold"/>
          <w:sz w:val="28"/>
          <w:szCs w:val="28"/>
          <w:rtl/>
          <w:lang w:val="fr-FR" w:bidi="ar-DZ"/>
        </w:rPr>
      </w:pPr>
      <w:r w:rsidRPr="004327B0">
        <w:rPr>
          <w:rFonts w:ascii="Times New Roman" w:hAnsi="Times New Roman" w:cs="Wasit1 Bold" w:hint="cs"/>
          <w:sz w:val="28"/>
          <w:szCs w:val="28"/>
          <w:rtl/>
          <w:lang w:val="fr-FR" w:bidi="ar-DZ"/>
        </w:rPr>
        <w:t xml:space="preserve">كما طرحت السيدة شاقور خديجة، </w:t>
      </w:r>
      <w:r w:rsidR="00960902" w:rsidRPr="004327B0">
        <w:rPr>
          <w:rFonts w:ascii="Times New Roman" w:hAnsi="Times New Roman" w:cs="Wasit1 Bold" w:hint="cs"/>
          <w:sz w:val="28"/>
          <w:szCs w:val="28"/>
          <w:rtl/>
          <w:lang w:val="fr-FR" w:bidi="ar-DZ"/>
        </w:rPr>
        <w:t>مسئولة</w:t>
      </w:r>
      <w:r w:rsidRPr="004327B0">
        <w:rPr>
          <w:rFonts w:ascii="Times New Roman" w:hAnsi="Times New Roman" w:cs="Wasit1 Bold" w:hint="cs"/>
          <w:sz w:val="28"/>
          <w:szCs w:val="28"/>
          <w:rtl/>
          <w:lang w:val="fr-FR" w:bidi="ar-DZ"/>
        </w:rPr>
        <w:t xml:space="preserve"> مكتبة العلوم </w:t>
      </w:r>
      <w:r w:rsidR="00904EAA" w:rsidRPr="004327B0">
        <w:rPr>
          <w:rFonts w:ascii="Times New Roman" w:hAnsi="Times New Roman" w:cs="Wasit1 Bold" w:hint="cs"/>
          <w:sz w:val="28"/>
          <w:szCs w:val="28"/>
          <w:rtl/>
          <w:lang w:val="fr-FR" w:bidi="ar-DZ"/>
        </w:rPr>
        <w:t>القانوني</w:t>
      </w:r>
      <w:r w:rsidR="00904EAA" w:rsidRPr="004327B0">
        <w:rPr>
          <w:rFonts w:ascii="Times New Roman" w:hAnsi="Times New Roman" w:cs="Wasit1 Bold" w:hint="eastAsia"/>
          <w:sz w:val="28"/>
          <w:szCs w:val="28"/>
          <w:rtl/>
          <w:lang w:val="fr-FR" w:bidi="ar-DZ"/>
        </w:rPr>
        <w:t>ة</w:t>
      </w:r>
      <w:r w:rsidRPr="004327B0">
        <w:rPr>
          <w:rFonts w:ascii="Times New Roman" w:hAnsi="Times New Roman" w:cs="Wasit1 Bold" w:hint="cs"/>
          <w:sz w:val="28"/>
          <w:szCs w:val="28"/>
          <w:rtl/>
          <w:lang w:val="fr-FR" w:bidi="ar-DZ"/>
        </w:rPr>
        <w:t xml:space="preserve"> و العلوم السياسية، مشكل استعمال الشبكات الاجتماعية من قبل الطلبة على مستوى قاعة الانترنت، حيث </w:t>
      </w:r>
      <w:r w:rsidR="00960902" w:rsidRPr="004327B0">
        <w:rPr>
          <w:rFonts w:ascii="Times New Roman" w:hAnsi="Times New Roman" w:cs="Wasit1 Bold" w:hint="cs"/>
          <w:sz w:val="28"/>
          <w:szCs w:val="28"/>
          <w:rtl/>
          <w:lang w:val="fr-FR" w:bidi="ar-DZ"/>
        </w:rPr>
        <w:t>أكد</w:t>
      </w:r>
      <w:r w:rsidRPr="004327B0">
        <w:rPr>
          <w:rFonts w:ascii="Times New Roman" w:hAnsi="Times New Roman" w:cs="Wasit1 Bold" w:hint="cs"/>
          <w:sz w:val="28"/>
          <w:szCs w:val="28"/>
          <w:rtl/>
          <w:lang w:val="fr-FR" w:bidi="ar-DZ"/>
        </w:rPr>
        <w:t xml:space="preserve"> الحضور على ضرورة منع هذه الشبكات </w:t>
      </w:r>
      <w:r w:rsidR="00960902" w:rsidRPr="004327B0">
        <w:rPr>
          <w:rFonts w:ascii="Times New Roman" w:hAnsi="Times New Roman" w:cs="Wasit1 Bold" w:hint="cs"/>
          <w:sz w:val="28"/>
          <w:szCs w:val="28"/>
          <w:rtl/>
          <w:lang w:val="fr-FR" w:bidi="ar-DZ"/>
        </w:rPr>
        <w:t>لأنها</w:t>
      </w:r>
      <w:r w:rsidRPr="004327B0">
        <w:rPr>
          <w:rFonts w:ascii="Times New Roman" w:hAnsi="Times New Roman" w:cs="Wasit1 Bold" w:hint="cs"/>
          <w:sz w:val="28"/>
          <w:szCs w:val="28"/>
          <w:rtl/>
          <w:lang w:val="fr-FR" w:bidi="ar-DZ"/>
        </w:rPr>
        <w:t xml:space="preserve"> خارج </w:t>
      </w:r>
      <w:r w:rsidR="00960902" w:rsidRPr="004327B0">
        <w:rPr>
          <w:rFonts w:ascii="Times New Roman" w:hAnsi="Times New Roman" w:cs="Wasit1 Bold" w:hint="cs"/>
          <w:sz w:val="28"/>
          <w:szCs w:val="28"/>
          <w:rtl/>
          <w:lang w:val="fr-FR" w:bidi="ar-DZ"/>
        </w:rPr>
        <w:t>الإطار</w:t>
      </w:r>
      <w:r w:rsidRPr="004327B0">
        <w:rPr>
          <w:rFonts w:ascii="Times New Roman" w:hAnsi="Times New Roman" w:cs="Wasit1 Bold" w:hint="cs"/>
          <w:sz w:val="28"/>
          <w:szCs w:val="28"/>
          <w:rtl/>
          <w:lang w:val="fr-FR" w:bidi="ar-DZ"/>
        </w:rPr>
        <w:t xml:space="preserve"> البيداغوجي. و </w:t>
      </w:r>
      <w:r w:rsidR="00960902" w:rsidRPr="004327B0">
        <w:rPr>
          <w:rFonts w:ascii="Times New Roman" w:hAnsi="Times New Roman" w:cs="Wasit1 Bold" w:hint="cs"/>
          <w:sz w:val="28"/>
          <w:szCs w:val="28"/>
          <w:rtl/>
          <w:lang w:val="fr-FR" w:bidi="ar-DZ"/>
        </w:rPr>
        <w:t>أن</w:t>
      </w:r>
      <w:r w:rsidRPr="004327B0">
        <w:rPr>
          <w:rFonts w:ascii="Times New Roman" w:hAnsi="Times New Roman" w:cs="Wasit1 Bold" w:hint="cs"/>
          <w:sz w:val="28"/>
          <w:szCs w:val="28"/>
          <w:rtl/>
          <w:lang w:val="fr-FR" w:bidi="ar-DZ"/>
        </w:rPr>
        <w:t xml:space="preserve"> قاعة الانترنت مخصصة للبحث عن المعلومات و المساهمة فيما كل هو بيداغوجي.</w:t>
      </w:r>
      <w:r w:rsidR="00BA2492" w:rsidRPr="004327B0">
        <w:rPr>
          <w:rFonts w:ascii="Times New Roman" w:hAnsi="Times New Roman" w:cs="Wasit1 Bold" w:hint="cs"/>
          <w:sz w:val="28"/>
          <w:szCs w:val="28"/>
          <w:rtl/>
          <w:lang w:val="fr-FR" w:bidi="ar-DZ"/>
        </w:rPr>
        <w:t>ويمكن إدراج بند في النظام الداخلي حول شروط استعمال الشبكة.</w:t>
      </w:r>
      <w:r w:rsidR="0074109B">
        <w:rPr>
          <w:rFonts w:ascii="Times New Roman" w:hAnsi="Times New Roman" w:cs="Wasit1 Bold" w:hint="cs"/>
          <w:sz w:val="28"/>
          <w:szCs w:val="28"/>
          <w:rtl/>
          <w:lang w:val="fr-FR" w:bidi="ar-DZ"/>
        </w:rPr>
        <w:t xml:space="preserve"> و مهما يكن فان استعمال الشبكة و الابحار في مختلف المواقع يجب ان يتلاءم و القوانين التي تسير المؤسسة. و كما هو محدد في القوانين فان المؤسسة .</w:t>
      </w:r>
    </w:p>
    <w:p w:rsidR="00305440" w:rsidRPr="004327B0" w:rsidRDefault="0074109B" w:rsidP="0074109B">
      <w:pPr>
        <w:tabs>
          <w:tab w:val="left" w:pos="4691"/>
        </w:tabs>
        <w:spacing w:line="276" w:lineRule="auto"/>
        <w:ind w:firstLine="827"/>
        <w:jc w:val="both"/>
        <w:rPr>
          <w:rFonts w:ascii="Times New Roman" w:hAnsi="Times New Roman" w:cs="Wasit1 Bold"/>
          <w:sz w:val="28"/>
          <w:szCs w:val="28"/>
          <w:lang w:val="fr-FR" w:bidi="ar-DZ"/>
        </w:rPr>
      </w:pPr>
      <w:r>
        <w:rPr>
          <w:rFonts w:ascii="Times New Roman" w:hAnsi="Times New Roman" w:cs="Wasit1 Bold" w:hint="cs"/>
          <w:sz w:val="28"/>
          <w:szCs w:val="28"/>
          <w:rtl/>
          <w:lang w:val="fr-FR" w:bidi="ar-DZ"/>
        </w:rPr>
        <w:t xml:space="preserve">أما عن العلاقة التي تربط مكتبات الكليات مع الإدارة فان القانون المنظم لسير الجامعة و الكلية و المعاهد قد حدد طبيعة هذه العلاقة و ذلك من خلال تمثيلية المكتبة على كل المستويات و كذلك بالنسبة للتسيير اليومي. </w:t>
      </w:r>
    </w:p>
    <w:p w:rsidR="00305440" w:rsidRPr="004327B0" w:rsidRDefault="00305440" w:rsidP="00904EAA">
      <w:pPr>
        <w:tabs>
          <w:tab w:val="left" w:pos="4691"/>
        </w:tabs>
        <w:spacing w:line="276" w:lineRule="auto"/>
        <w:jc w:val="both"/>
        <w:rPr>
          <w:rFonts w:ascii="Times New Roman" w:hAnsi="Times New Roman" w:cs="Wasit1 Bold"/>
          <w:sz w:val="28"/>
          <w:szCs w:val="28"/>
          <w:lang w:val="fr-FR" w:bidi="ar-DZ"/>
        </w:rPr>
      </w:pPr>
    </w:p>
    <w:p w:rsidR="00393544" w:rsidRPr="004327B0" w:rsidRDefault="00393544" w:rsidP="00904EAA">
      <w:pPr>
        <w:tabs>
          <w:tab w:val="left" w:pos="4691"/>
        </w:tabs>
        <w:spacing w:line="276" w:lineRule="auto"/>
        <w:jc w:val="both"/>
        <w:rPr>
          <w:rFonts w:ascii="Times New Roman" w:hAnsi="Times New Roman" w:cs="Wasit1 Bold"/>
          <w:sz w:val="28"/>
          <w:szCs w:val="28"/>
          <w:lang w:val="fr-FR" w:bidi="ar-DZ"/>
        </w:rPr>
      </w:pPr>
    </w:p>
    <w:p w:rsidR="00305440" w:rsidRPr="004327B0" w:rsidRDefault="00305440" w:rsidP="009A3654">
      <w:pPr>
        <w:tabs>
          <w:tab w:val="left" w:pos="4691"/>
        </w:tabs>
        <w:spacing w:line="276" w:lineRule="auto"/>
        <w:ind w:firstLine="827"/>
        <w:jc w:val="both"/>
        <w:rPr>
          <w:rFonts w:ascii="Times New Roman" w:hAnsi="Times New Roman" w:cs="Wasit1 Bold"/>
          <w:sz w:val="28"/>
          <w:szCs w:val="28"/>
          <w:lang w:val="fr-FR" w:bidi="ar-DZ"/>
        </w:rPr>
      </w:pPr>
    </w:p>
    <w:p w:rsidR="00787BEB" w:rsidRPr="004327B0" w:rsidRDefault="00305440" w:rsidP="00305440">
      <w:pPr>
        <w:tabs>
          <w:tab w:val="left" w:pos="4691"/>
        </w:tabs>
        <w:spacing w:line="276" w:lineRule="auto"/>
        <w:ind w:firstLine="827"/>
        <w:jc w:val="center"/>
        <w:rPr>
          <w:rFonts w:ascii="Times New Roman" w:hAnsi="Times New Roman" w:cs="Wasit1 Bold"/>
          <w:sz w:val="28"/>
          <w:szCs w:val="28"/>
          <w:rtl/>
          <w:lang w:bidi="ar-DZ"/>
        </w:rPr>
      </w:pPr>
      <w:r w:rsidRPr="004327B0">
        <w:rPr>
          <w:rFonts w:ascii="Times New Roman" w:hAnsi="Times New Roman" w:cs="Wasit1 Bold" w:hint="cs"/>
          <w:sz w:val="28"/>
          <w:szCs w:val="28"/>
          <w:rtl/>
          <w:lang w:bidi="ar-DZ"/>
        </w:rPr>
        <w:t>رفعت الجلسة على الساعة الثالثة و النصف مساءا</w:t>
      </w:r>
    </w:p>
    <w:p w:rsidR="00305440" w:rsidRPr="004327B0" w:rsidRDefault="00305440" w:rsidP="00904EAA">
      <w:pPr>
        <w:tabs>
          <w:tab w:val="left" w:pos="4691"/>
        </w:tabs>
        <w:spacing w:line="276" w:lineRule="auto"/>
        <w:rPr>
          <w:rFonts w:ascii="Times New Roman" w:hAnsi="Times New Roman" w:cs="Wasit1 Bold"/>
          <w:sz w:val="28"/>
          <w:szCs w:val="28"/>
          <w:rtl/>
          <w:lang w:bidi="ar-DZ"/>
        </w:rPr>
      </w:pPr>
    </w:p>
    <w:p w:rsidR="00305440" w:rsidRPr="004327B0" w:rsidRDefault="00305440" w:rsidP="00305440">
      <w:pPr>
        <w:tabs>
          <w:tab w:val="left" w:pos="4691"/>
        </w:tabs>
        <w:spacing w:line="276" w:lineRule="auto"/>
        <w:ind w:firstLine="827"/>
        <w:rPr>
          <w:rFonts w:asciiTheme="minorHAnsi" w:hAnsiTheme="minorHAnsi" w:cs="Wasit1 Bold"/>
          <w:sz w:val="28"/>
          <w:szCs w:val="28"/>
          <w:rtl/>
          <w:lang w:bidi="ar-DZ"/>
        </w:rPr>
      </w:pPr>
      <w:r w:rsidRPr="004327B0">
        <w:rPr>
          <w:rFonts w:ascii="Times New Roman" w:hAnsi="Times New Roman" w:cs="Wasit1 Bold" w:hint="cs"/>
          <w:sz w:val="28"/>
          <w:szCs w:val="28"/>
          <w:rtl/>
          <w:lang w:bidi="ar-DZ"/>
        </w:rPr>
        <w:t xml:space="preserve">        </w:t>
      </w:r>
      <w:r w:rsidRPr="004327B0">
        <w:rPr>
          <w:rFonts w:ascii="Times New Roman" w:hAnsi="Times New Roman" w:cs="Wasit1 Bold" w:hint="cs"/>
          <w:sz w:val="28"/>
          <w:szCs w:val="28"/>
          <w:rtl/>
          <w:lang w:bidi="ar-DZ"/>
        </w:rPr>
        <w:tab/>
      </w:r>
      <w:r w:rsidRPr="004327B0">
        <w:rPr>
          <w:rFonts w:ascii="Times New Roman" w:hAnsi="Times New Roman" w:cs="Wasit1 Bold" w:hint="cs"/>
          <w:sz w:val="28"/>
          <w:szCs w:val="28"/>
          <w:rtl/>
          <w:lang w:bidi="ar-DZ"/>
        </w:rPr>
        <w:tab/>
      </w:r>
      <w:r w:rsidRPr="004327B0">
        <w:rPr>
          <w:rFonts w:ascii="Times New Roman" w:hAnsi="Times New Roman" w:cs="Wasit1 Bold" w:hint="cs"/>
          <w:sz w:val="28"/>
          <w:szCs w:val="28"/>
          <w:rtl/>
          <w:lang w:bidi="ar-DZ"/>
        </w:rPr>
        <w:tab/>
      </w:r>
      <w:r w:rsidRPr="004327B0">
        <w:rPr>
          <w:rFonts w:ascii="Times New Roman" w:hAnsi="Times New Roman" w:cs="Wasit1 Bold" w:hint="cs"/>
          <w:sz w:val="28"/>
          <w:szCs w:val="28"/>
          <w:rtl/>
          <w:lang w:bidi="ar-DZ"/>
        </w:rPr>
        <w:tab/>
      </w:r>
      <w:r w:rsidRPr="004327B0">
        <w:rPr>
          <w:rFonts w:ascii="Times New Roman" w:hAnsi="Times New Roman" w:cs="Wasit1 Bold" w:hint="cs"/>
          <w:sz w:val="28"/>
          <w:szCs w:val="28"/>
          <w:rtl/>
          <w:lang w:bidi="ar-DZ"/>
        </w:rPr>
        <w:tab/>
      </w:r>
      <w:r w:rsidR="00904EAA" w:rsidRPr="004327B0">
        <w:rPr>
          <w:rFonts w:ascii="Times New Roman" w:hAnsi="Times New Roman" w:cs="Wasit1 Bold"/>
          <w:sz w:val="28"/>
          <w:szCs w:val="28"/>
          <w:lang w:bidi="ar-DZ"/>
        </w:rPr>
        <w:t xml:space="preserve">     </w:t>
      </w:r>
      <w:r w:rsidRPr="004327B0">
        <w:rPr>
          <w:rFonts w:asciiTheme="minorHAnsi" w:hAnsiTheme="minorHAnsi" w:cs="Wasit1 Bold"/>
          <w:sz w:val="28"/>
          <w:szCs w:val="28"/>
          <w:rtl/>
          <w:lang w:bidi="ar-DZ"/>
        </w:rPr>
        <w:t xml:space="preserve"> </w:t>
      </w:r>
      <w:r w:rsidR="00393544" w:rsidRPr="004327B0">
        <w:rPr>
          <w:rFonts w:asciiTheme="minorHAnsi" w:hAnsiTheme="minorHAnsi" w:cs="Wasit1 Bold"/>
          <w:sz w:val="28"/>
          <w:szCs w:val="28"/>
          <w:lang w:bidi="ar-DZ"/>
        </w:rPr>
        <w:t xml:space="preserve">  </w:t>
      </w:r>
      <w:r w:rsidRPr="004327B0">
        <w:rPr>
          <w:rFonts w:asciiTheme="minorHAnsi" w:hAnsiTheme="minorHAnsi" w:cs="Wasit1 Bold"/>
          <w:sz w:val="28"/>
          <w:szCs w:val="28"/>
          <w:rtl/>
          <w:lang w:bidi="ar-DZ"/>
        </w:rPr>
        <w:t xml:space="preserve"> تيارت في: </w:t>
      </w:r>
      <w:r w:rsidRPr="004327B0">
        <w:rPr>
          <w:rFonts w:asciiTheme="minorHAnsi" w:hAnsiTheme="minorHAnsi" w:cs="Wasit1 Bold"/>
          <w:b/>
          <w:bCs/>
          <w:sz w:val="28"/>
          <w:szCs w:val="28"/>
          <w:rtl/>
          <w:lang w:bidi="ar-DZ"/>
        </w:rPr>
        <w:t>21/04/2011</w:t>
      </w:r>
      <w:r w:rsidRPr="004327B0">
        <w:rPr>
          <w:rFonts w:asciiTheme="minorHAnsi" w:hAnsiTheme="minorHAnsi" w:cs="Wasit1 Bold"/>
          <w:sz w:val="28"/>
          <w:szCs w:val="28"/>
          <w:rtl/>
          <w:lang w:bidi="ar-DZ"/>
        </w:rPr>
        <w:t xml:space="preserve"> </w:t>
      </w:r>
    </w:p>
    <w:p w:rsidR="00305440" w:rsidRPr="004327B0" w:rsidRDefault="00305440" w:rsidP="00305440">
      <w:pPr>
        <w:tabs>
          <w:tab w:val="left" w:pos="4691"/>
        </w:tabs>
        <w:spacing w:line="276" w:lineRule="auto"/>
        <w:ind w:firstLine="827"/>
        <w:rPr>
          <w:rFonts w:ascii="Times New Roman" w:hAnsi="Times New Roman" w:cs="Wasit1 Bold"/>
          <w:sz w:val="28"/>
          <w:szCs w:val="28"/>
          <w:rtl/>
          <w:lang w:bidi="ar-DZ"/>
        </w:rPr>
      </w:pPr>
    </w:p>
    <w:p w:rsidR="00305440" w:rsidRPr="004327B0" w:rsidRDefault="00305440" w:rsidP="00305440">
      <w:pPr>
        <w:tabs>
          <w:tab w:val="left" w:pos="4691"/>
        </w:tabs>
        <w:spacing w:line="276" w:lineRule="auto"/>
        <w:ind w:firstLine="827"/>
        <w:jc w:val="center"/>
        <w:rPr>
          <w:rFonts w:ascii="Times New Roman" w:hAnsi="Times New Roman" w:cs="Wasit1 Bold"/>
          <w:sz w:val="28"/>
          <w:szCs w:val="28"/>
          <w:u w:val="single"/>
          <w:rtl/>
          <w:lang w:bidi="ar-DZ"/>
        </w:rPr>
      </w:pPr>
      <w:r w:rsidRPr="004327B0">
        <w:rPr>
          <w:rFonts w:ascii="Times New Roman" w:hAnsi="Times New Roman" w:cs="Wasit1 Bold" w:hint="cs"/>
          <w:sz w:val="28"/>
          <w:szCs w:val="28"/>
          <w:u w:val="single"/>
          <w:rtl/>
          <w:lang w:bidi="ar-DZ"/>
        </w:rPr>
        <w:t>مدير المكتبة المركزية</w:t>
      </w:r>
    </w:p>
    <w:p w:rsidR="00892805" w:rsidRPr="004327B0" w:rsidRDefault="00892805" w:rsidP="009A3654">
      <w:pPr>
        <w:tabs>
          <w:tab w:val="left" w:pos="4691"/>
        </w:tabs>
        <w:spacing w:line="276" w:lineRule="auto"/>
        <w:ind w:firstLine="827"/>
        <w:jc w:val="both"/>
        <w:rPr>
          <w:rFonts w:ascii="Times New Roman" w:hAnsi="Times New Roman" w:cs="Wasit1 Bold"/>
          <w:sz w:val="28"/>
          <w:szCs w:val="28"/>
          <w:rtl/>
          <w:lang w:val="fr-FR" w:bidi="ar-DZ"/>
        </w:rPr>
      </w:pPr>
    </w:p>
    <w:p w:rsidR="00D411F7" w:rsidRPr="00393544" w:rsidRDefault="00D411F7" w:rsidP="009A3654">
      <w:pPr>
        <w:tabs>
          <w:tab w:val="left" w:pos="4691"/>
        </w:tabs>
        <w:spacing w:line="276" w:lineRule="auto"/>
        <w:ind w:firstLine="827"/>
        <w:jc w:val="both"/>
        <w:rPr>
          <w:rFonts w:ascii="Times New Roman" w:hAnsi="Times New Roman" w:cs="Simplified Arabic"/>
          <w:sz w:val="28"/>
          <w:szCs w:val="28"/>
          <w:lang w:bidi="ar-DZ"/>
        </w:rPr>
      </w:pPr>
      <w:r w:rsidRPr="00393544">
        <w:rPr>
          <w:rFonts w:ascii="Times New Roman" w:hAnsi="Times New Roman" w:cs="Simplified Arabic"/>
          <w:sz w:val="28"/>
          <w:szCs w:val="28"/>
          <w:lang w:val="fr-FR" w:bidi="ar-DZ"/>
        </w:rPr>
        <w:t xml:space="preserve"> </w:t>
      </w:r>
    </w:p>
    <w:p w:rsidR="00D411F7" w:rsidRPr="00393544" w:rsidRDefault="00D411F7" w:rsidP="009A3654">
      <w:pPr>
        <w:tabs>
          <w:tab w:val="left" w:pos="4691"/>
        </w:tabs>
        <w:spacing w:line="276" w:lineRule="auto"/>
        <w:jc w:val="both"/>
        <w:rPr>
          <w:rFonts w:ascii="Times New Roman" w:hAnsi="Times New Roman" w:cs="Simplified Arabic"/>
          <w:sz w:val="28"/>
          <w:szCs w:val="28"/>
          <w:lang w:bidi="ar-DZ"/>
        </w:rPr>
      </w:pPr>
    </w:p>
    <w:p w:rsidR="00422D88" w:rsidRPr="00393544" w:rsidRDefault="008A3429" w:rsidP="009A3654">
      <w:pPr>
        <w:tabs>
          <w:tab w:val="left" w:pos="4691"/>
        </w:tabs>
        <w:spacing w:line="276" w:lineRule="auto"/>
        <w:jc w:val="both"/>
        <w:rPr>
          <w:rFonts w:ascii="Times New Roman" w:hAnsi="Times New Roman" w:cs="Simplified Arabic"/>
          <w:sz w:val="28"/>
          <w:szCs w:val="28"/>
          <w:rtl/>
          <w:lang w:bidi="ar-DZ"/>
        </w:rPr>
      </w:pPr>
      <w:r w:rsidRPr="00393544">
        <w:rPr>
          <w:rFonts w:ascii="Times New Roman" w:hAnsi="Times New Roman" w:cs="Simplified Arabic" w:hint="cs"/>
          <w:sz w:val="28"/>
          <w:szCs w:val="28"/>
          <w:rtl/>
          <w:lang w:bidi="ar-DZ"/>
        </w:rPr>
        <w:t xml:space="preserve"> </w:t>
      </w:r>
      <w:r w:rsidR="00F720E3" w:rsidRPr="00393544">
        <w:rPr>
          <w:rFonts w:ascii="Times New Roman" w:hAnsi="Times New Roman" w:cs="Simplified Arabic" w:hint="cs"/>
          <w:sz w:val="28"/>
          <w:szCs w:val="28"/>
          <w:rtl/>
          <w:lang w:bidi="ar-DZ"/>
        </w:rPr>
        <w:t xml:space="preserve"> </w:t>
      </w:r>
      <w:r w:rsidR="007E41B5" w:rsidRPr="00393544">
        <w:rPr>
          <w:rFonts w:ascii="Times New Roman" w:hAnsi="Times New Roman" w:cs="Simplified Arabic" w:hint="cs"/>
          <w:sz w:val="28"/>
          <w:szCs w:val="28"/>
          <w:rtl/>
          <w:lang w:bidi="ar-DZ"/>
        </w:rPr>
        <w:t xml:space="preserve"> </w:t>
      </w:r>
      <w:r w:rsidR="00422D88" w:rsidRPr="00393544">
        <w:rPr>
          <w:rFonts w:ascii="Times New Roman" w:hAnsi="Times New Roman" w:cs="Simplified Arabic" w:hint="cs"/>
          <w:sz w:val="28"/>
          <w:szCs w:val="28"/>
          <w:rtl/>
          <w:lang w:bidi="ar-DZ"/>
        </w:rPr>
        <w:t xml:space="preserve">  </w:t>
      </w:r>
    </w:p>
    <w:sectPr w:rsidR="00422D88" w:rsidRPr="00393544" w:rsidSect="00500960">
      <w:headerReference w:type="even" r:id="rId11"/>
      <w:headerReference w:type="first" r:id="rId12"/>
      <w:pgSz w:w="11907" w:h="16443"/>
      <w:pgMar w:top="720" w:right="720" w:bottom="720" w:left="720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54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4447" w:rsidRDefault="00964447" w:rsidP="00E37DC6">
      <w:r>
        <w:separator/>
      </w:r>
    </w:p>
  </w:endnote>
  <w:endnote w:type="continuationSeparator" w:id="1">
    <w:p w:rsidR="00964447" w:rsidRDefault="00964447" w:rsidP="00E37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ld Antic Decorative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Monotype Koufi">
    <w:charset w:val="B2"/>
    <w:family w:val="auto"/>
    <w:pitch w:val="variable"/>
    <w:sig w:usb0="02942001" w:usb1="03D40006" w:usb2="02620000" w:usb3="00000000" w:csb0="00000040" w:csb1="00000000"/>
  </w:font>
  <w:font w:name="Bade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KR HEAD2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Pen Kufi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FS_Naskh_Ahram">
    <w:charset w:val="B2"/>
    <w:family w:val="auto"/>
    <w:pitch w:val="variable"/>
    <w:sig w:usb0="00002001" w:usb1="00000000" w:usb2="00000000" w:usb3="00000000" w:csb0="00000040" w:csb1="00000000"/>
  </w:font>
  <w:font w:name="Adobe Garamond Pro Bold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Albertus MT Std Ligh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dvertising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GA Rasheeq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Kharashi 40">
    <w:charset w:val="B2"/>
    <w:family w:val="auto"/>
    <w:pitch w:val="variable"/>
    <w:sig w:usb0="00002001" w:usb1="00000000" w:usb2="00000000" w:usb3="00000000" w:csb0="00000040" w:csb1="00000000"/>
  </w:font>
  <w:font w:name="Wasit1 Bold"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4447" w:rsidRDefault="00964447" w:rsidP="00E37DC6">
      <w:r>
        <w:separator/>
      </w:r>
    </w:p>
  </w:footnote>
  <w:footnote w:type="continuationSeparator" w:id="1">
    <w:p w:rsidR="00964447" w:rsidRDefault="00964447" w:rsidP="00E37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377" w:rsidRDefault="005D1FA0">
    <w:pPr>
      <w:pStyle w:val="En-tte"/>
    </w:pPr>
    <w:r>
      <w:rPr>
        <w:noProof/>
        <w:lang w:val="fr-FR"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36454" o:spid="_x0000_s5130" type="#_x0000_t75" style="position:absolute;left:0;text-align:left;margin-left:0;margin-top:0;width:522.7pt;height:392pt;z-index:-251652096;mso-position-horizontal:center;mso-position-horizontal-relative:margin;mso-position-vertical:center;mso-position-vertical-relative:margin" o:allowincell="f">
          <v:imagedata r:id="rId1" o:title="Diapositive1" gain="19661f" blacklevel="22938f"/>
          <w10:wrap anchorx="margin" anchory="margin"/>
        </v:shape>
      </w:pict>
    </w:r>
    <w:r>
      <w:rPr>
        <w:noProof/>
        <w:lang w:val="fr-FR" w:eastAsia="fr-FR"/>
      </w:rPr>
      <w:pict>
        <v:shape id="WordPictureWatermark1153846" o:spid="_x0000_s5125" type="#_x0000_t75" style="position:absolute;left:0;text-align:left;margin-left:0;margin-top:0;width:522.7pt;height:392pt;z-index:-251657216;mso-position-horizontal:center;mso-position-horizontal-relative:margin;mso-position-vertical:center;mso-position-vertical-relative:margin" o:allowincell="f">
          <v:imagedata r:id="rId2" o:title="image0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377" w:rsidRDefault="005D1FA0">
    <w:pPr>
      <w:pStyle w:val="En-tte"/>
    </w:pPr>
    <w:r>
      <w:rPr>
        <w:noProof/>
        <w:lang w:val="fr-FR"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36453" o:spid="_x0000_s5129" type="#_x0000_t75" style="position:absolute;left:0;text-align:left;margin-left:0;margin-top:0;width:522.7pt;height:392pt;z-index:-251653120;mso-position-horizontal:center;mso-position-horizontal-relative:margin;mso-position-vertical:center;mso-position-vertical-relative:margin" o:allowincell="f">
          <v:imagedata r:id="rId1" o:title="Diapositive1" gain="19661f" blacklevel="22938f"/>
          <w10:wrap anchorx="margin" anchory="margin"/>
        </v:shape>
      </w:pict>
    </w:r>
    <w:r>
      <w:rPr>
        <w:noProof/>
        <w:lang w:val="fr-FR" w:eastAsia="fr-FR"/>
      </w:rPr>
      <w:pict>
        <v:shape id="WordPictureWatermark1153845" o:spid="_x0000_s5124" type="#_x0000_t75" style="position:absolute;left:0;text-align:left;margin-left:0;margin-top:0;width:522.7pt;height:392pt;z-index:-251658240;mso-position-horizontal:center;mso-position-horizontal-relative:margin;mso-position-vertical:center;mso-position-vertical-relative:margin" o:allowincell="f">
          <v:imagedata r:id="rId2" o:title="image0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6233E"/>
    <w:multiLevelType w:val="hybridMultilevel"/>
    <w:tmpl w:val="4D44B248"/>
    <w:lvl w:ilvl="0" w:tplc="066A6018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6F6D9A"/>
    <w:multiLevelType w:val="hybridMultilevel"/>
    <w:tmpl w:val="F0E67040"/>
    <w:lvl w:ilvl="0" w:tplc="040C000F">
      <w:start w:val="1"/>
      <w:numFmt w:val="decimal"/>
      <w:lvlText w:val="%1."/>
      <w:lvlJc w:val="left"/>
      <w:pPr>
        <w:ind w:left="1425" w:hanging="360"/>
      </w:pPr>
    </w:lvl>
    <w:lvl w:ilvl="1" w:tplc="040C0019" w:tentative="1">
      <w:start w:val="1"/>
      <w:numFmt w:val="lowerLetter"/>
      <w:lvlText w:val="%2."/>
      <w:lvlJc w:val="left"/>
      <w:pPr>
        <w:ind w:left="2145" w:hanging="360"/>
      </w:pPr>
    </w:lvl>
    <w:lvl w:ilvl="2" w:tplc="040C001B" w:tentative="1">
      <w:start w:val="1"/>
      <w:numFmt w:val="lowerRoman"/>
      <w:lvlText w:val="%3."/>
      <w:lvlJc w:val="right"/>
      <w:pPr>
        <w:ind w:left="2865" w:hanging="180"/>
      </w:pPr>
    </w:lvl>
    <w:lvl w:ilvl="3" w:tplc="040C000F" w:tentative="1">
      <w:start w:val="1"/>
      <w:numFmt w:val="decimal"/>
      <w:lvlText w:val="%4."/>
      <w:lvlJc w:val="left"/>
      <w:pPr>
        <w:ind w:left="3585" w:hanging="360"/>
      </w:pPr>
    </w:lvl>
    <w:lvl w:ilvl="4" w:tplc="040C0019" w:tentative="1">
      <w:start w:val="1"/>
      <w:numFmt w:val="lowerLetter"/>
      <w:lvlText w:val="%5."/>
      <w:lvlJc w:val="left"/>
      <w:pPr>
        <w:ind w:left="4305" w:hanging="360"/>
      </w:pPr>
    </w:lvl>
    <w:lvl w:ilvl="5" w:tplc="040C001B" w:tentative="1">
      <w:start w:val="1"/>
      <w:numFmt w:val="lowerRoman"/>
      <w:lvlText w:val="%6."/>
      <w:lvlJc w:val="right"/>
      <w:pPr>
        <w:ind w:left="5025" w:hanging="180"/>
      </w:pPr>
    </w:lvl>
    <w:lvl w:ilvl="6" w:tplc="040C000F" w:tentative="1">
      <w:start w:val="1"/>
      <w:numFmt w:val="decimal"/>
      <w:lvlText w:val="%7."/>
      <w:lvlJc w:val="left"/>
      <w:pPr>
        <w:ind w:left="5745" w:hanging="360"/>
      </w:pPr>
    </w:lvl>
    <w:lvl w:ilvl="7" w:tplc="040C0019" w:tentative="1">
      <w:start w:val="1"/>
      <w:numFmt w:val="lowerLetter"/>
      <w:lvlText w:val="%8."/>
      <w:lvlJc w:val="left"/>
      <w:pPr>
        <w:ind w:left="6465" w:hanging="360"/>
      </w:pPr>
    </w:lvl>
    <w:lvl w:ilvl="8" w:tplc="040C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2FC255EB"/>
    <w:multiLevelType w:val="hybridMultilevel"/>
    <w:tmpl w:val="C016A2C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4061D5"/>
    <w:multiLevelType w:val="hybridMultilevel"/>
    <w:tmpl w:val="D5BAEC8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01225F"/>
    <w:multiLevelType w:val="hybridMultilevel"/>
    <w:tmpl w:val="EFB0F2A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A768C2"/>
    <w:multiLevelType w:val="hybridMultilevel"/>
    <w:tmpl w:val="738E822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4D2D0C"/>
    <w:multiLevelType w:val="hybridMultilevel"/>
    <w:tmpl w:val="89E8FA96"/>
    <w:lvl w:ilvl="0" w:tplc="040C000D">
      <w:start w:val="1"/>
      <w:numFmt w:val="bullet"/>
      <w:lvlText w:val=""/>
      <w:lvlJc w:val="left"/>
      <w:pPr>
        <w:ind w:left="11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9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47" w:hanging="360"/>
      </w:pPr>
      <w:rPr>
        <w:rFonts w:ascii="Wingdings" w:hAnsi="Wingdings" w:hint="default"/>
      </w:rPr>
    </w:lvl>
  </w:abstractNum>
  <w:abstractNum w:abstractNumId="7">
    <w:nsid w:val="6D2B6135"/>
    <w:multiLevelType w:val="hybridMultilevel"/>
    <w:tmpl w:val="6B807970"/>
    <w:lvl w:ilvl="0" w:tplc="9F26F7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841904"/>
    <w:multiLevelType w:val="hybridMultilevel"/>
    <w:tmpl w:val="E780A23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9B7FDF"/>
    <w:multiLevelType w:val="hybridMultilevel"/>
    <w:tmpl w:val="BEE052B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900CEF"/>
    <w:multiLevelType w:val="hybridMultilevel"/>
    <w:tmpl w:val="98544FB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2"/>
  </w:num>
  <w:num w:numId="5">
    <w:abstractNumId w:val="3"/>
  </w:num>
  <w:num w:numId="6">
    <w:abstractNumId w:val="10"/>
  </w:num>
  <w:num w:numId="7">
    <w:abstractNumId w:val="8"/>
  </w:num>
  <w:num w:numId="8">
    <w:abstractNumId w:val="9"/>
  </w:num>
  <w:num w:numId="9">
    <w:abstractNumId w:val="6"/>
  </w:num>
  <w:num w:numId="10">
    <w:abstractNumId w:val="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200"/>
  <w:displayHorizontalDrawingGridEvery w:val="2"/>
  <w:characterSpacingControl w:val="doNotCompress"/>
  <w:hdrShapeDefaults>
    <o:shapedefaults v:ext="edit" spidmax="19458">
      <o:colormenu v:ext="edit" strokecolor="none" shadowcolor="none [3213]"/>
    </o:shapedefaults>
    <o:shapelayout v:ext="edit">
      <o:idmap v:ext="edit" data="5"/>
    </o:shapelayout>
  </w:hdrShapeDefaults>
  <w:footnotePr>
    <w:footnote w:id="0"/>
    <w:footnote w:id="1"/>
  </w:footnotePr>
  <w:endnotePr>
    <w:endnote w:id="0"/>
    <w:endnote w:id="1"/>
  </w:endnotePr>
  <w:compat/>
  <w:rsids>
    <w:rsidRoot w:val="006E44EB"/>
    <w:rsid w:val="00003FB3"/>
    <w:rsid w:val="0003172F"/>
    <w:rsid w:val="0007356F"/>
    <w:rsid w:val="000A155B"/>
    <w:rsid w:val="00112872"/>
    <w:rsid w:val="00134692"/>
    <w:rsid w:val="001373A5"/>
    <w:rsid w:val="00174CE4"/>
    <w:rsid w:val="001B30DE"/>
    <w:rsid w:val="00224765"/>
    <w:rsid w:val="002255E2"/>
    <w:rsid w:val="00226BCF"/>
    <w:rsid w:val="00246C9F"/>
    <w:rsid w:val="00252CDD"/>
    <w:rsid w:val="00284E7D"/>
    <w:rsid w:val="002D03D0"/>
    <w:rsid w:val="00305440"/>
    <w:rsid w:val="00315A10"/>
    <w:rsid w:val="0036767D"/>
    <w:rsid w:val="00393544"/>
    <w:rsid w:val="003D379C"/>
    <w:rsid w:val="003F2C0E"/>
    <w:rsid w:val="004101B2"/>
    <w:rsid w:val="00422D88"/>
    <w:rsid w:val="004327B0"/>
    <w:rsid w:val="00491B08"/>
    <w:rsid w:val="004959DD"/>
    <w:rsid w:val="004F5AF0"/>
    <w:rsid w:val="00500960"/>
    <w:rsid w:val="005A3885"/>
    <w:rsid w:val="005C6A8C"/>
    <w:rsid w:val="005D0223"/>
    <w:rsid w:val="005D1FA0"/>
    <w:rsid w:val="006044A2"/>
    <w:rsid w:val="00610997"/>
    <w:rsid w:val="006975F2"/>
    <w:rsid w:val="006D3BA0"/>
    <w:rsid w:val="006E44EB"/>
    <w:rsid w:val="0072195B"/>
    <w:rsid w:val="0074109B"/>
    <w:rsid w:val="00762800"/>
    <w:rsid w:val="00787BEB"/>
    <w:rsid w:val="00795B3A"/>
    <w:rsid w:val="007E000A"/>
    <w:rsid w:val="007E41B5"/>
    <w:rsid w:val="00822B83"/>
    <w:rsid w:val="008425D2"/>
    <w:rsid w:val="0086137C"/>
    <w:rsid w:val="00892805"/>
    <w:rsid w:val="008A3429"/>
    <w:rsid w:val="008E1A2A"/>
    <w:rsid w:val="008F51F9"/>
    <w:rsid w:val="00904EAA"/>
    <w:rsid w:val="00960902"/>
    <w:rsid w:val="00963CDD"/>
    <w:rsid w:val="00964447"/>
    <w:rsid w:val="009A3654"/>
    <w:rsid w:val="009A4941"/>
    <w:rsid w:val="009C2182"/>
    <w:rsid w:val="009F55C2"/>
    <w:rsid w:val="00A16481"/>
    <w:rsid w:val="00A206EE"/>
    <w:rsid w:val="00A64687"/>
    <w:rsid w:val="00A87268"/>
    <w:rsid w:val="00AA6377"/>
    <w:rsid w:val="00AB5A0D"/>
    <w:rsid w:val="00AC4F81"/>
    <w:rsid w:val="00AE425A"/>
    <w:rsid w:val="00B2071C"/>
    <w:rsid w:val="00B23184"/>
    <w:rsid w:val="00BA2492"/>
    <w:rsid w:val="00BB31D1"/>
    <w:rsid w:val="00BB64DE"/>
    <w:rsid w:val="00BD6700"/>
    <w:rsid w:val="00BE568B"/>
    <w:rsid w:val="00C22B1D"/>
    <w:rsid w:val="00C23C2F"/>
    <w:rsid w:val="00C454F2"/>
    <w:rsid w:val="00C86A84"/>
    <w:rsid w:val="00CC7134"/>
    <w:rsid w:val="00D242E7"/>
    <w:rsid w:val="00D411F7"/>
    <w:rsid w:val="00D422B9"/>
    <w:rsid w:val="00D80664"/>
    <w:rsid w:val="00D97FA6"/>
    <w:rsid w:val="00DB74B3"/>
    <w:rsid w:val="00DD2483"/>
    <w:rsid w:val="00DF7921"/>
    <w:rsid w:val="00E375B4"/>
    <w:rsid w:val="00E37DC6"/>
    <w:rsid w:val="00E52D3A"/>
    <w:rsid w:val="00E747F0"/>
    <w:rsid w:val="00EC6D8C"/>
    <w:rsid w:val="00EF74D6"/>
    <w:rsid w:val="00F00A7F"/>
    <w:rsid w:val="00F02850"/>
    <w:rsid w:val="00F45DC0"/>
    <w:rsid w:val="00F53D29"/>
    <w:rsid w:val="00F720E3"/>
    <w:rsid w:val="00FB5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>
      <o:colormenu v:ext="edit" strokecolor="none" shadow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4EB"/>
    <w:pPr>
      <w:bidi/>
      <w:spacing w:after="0" w:line="240" w:lineRule="auto"/>
    </w:pPr>
    <w:rPr>
      <w:rFonts w:ascii="Old Antic Decorative" w:eastAsia="Times New Roman" w:hAnsi="Old Antic Decorative" w:cs="Times New Roman"/>
      <w:sz w:val="40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E44EB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E44E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44EB"/>
    <w:rPr>
      <w:rFonts w:ascii="Tahoma" w:eastAsia="Times New Roman" w:hAnsi="Tahoma" w:cs="Tahoma"/>
      <w:sz w:val="16"/>
      <w:szCs w:val="16"/>
      <w:lang w:val="en-US"/>
    </w:rPr>
  </w:style>
  <w:style w:type="paragraph" w:styleId="Paragraphedeliste">
    <w:name w:val="List Paragraph"/>
    <w:basedOn w:val="Normal"/>
    <w:uiPriority w:val="34"/>
    <w:qFormat/>
    <w:rsid w:val="0076280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E37DC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E37DC6"/>
    <w:rPr>
      <w:rFonts w:ascii="Old Antic Decorative" w:eastAsia="Times New Roman" w:hAnsi="Old Antic Decorative" w:cs="Times New Roman"/>
      <w:sz w:val="40"/>
      <w:szCs w:val="24"/>
      <w:lang w:val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E37DC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37DC6"/>
    <w:rPr>
      <w:rFonts w:ascii="Old Antic Decorative" w:eastAsia="Times New Roman" w:hAnsi="Old Antic Decorative" w:cs="Times New Roman"/>
      <w:sz w:val="40"/>
      <w:szCs w:val="24"/>
      <w:lang w:val="en-US"/>
    </w:rPr>
  </w:style>
  <w:style w:type="character" w:styleId="Lienhypertexte">
    <w:name w:val="Hyperlink"/>
    <w:basedOn w:val="Policepardfaut"/>
    <w:uiPriority w:val="99"/>
    <w:unhideWhenUsed/>
    <w:rsid w:val="00E747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univ-tiaret.d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uc_utiaret@univ-tiaret.d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E6F10-058D-4788-AD6B-A1488728E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1456</Words>
  <Characters>8008</Characters>
  <Application>Microsoft Office Word</Application>
  <DocSecurity>0</DocSecurity>
  <Lines>66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9446</CharactersWithSpaces>
  <SharedDoc>false</SharedDoc>
  <HLinks>
    <vt:vector size="18" baseType="variant">
      <vt:variant>
        <vt:i4>4063340</vt:i4>
      </vt:variant>
      <vt:variant>
        <vt:i4>6</vt:i4>
      </vt:variant>
      <vt:variant>
        <vt:i4>0</vt:i4>
      </vt:variant>
      <vt:variant>
        <vt:i4>5</vt:i4>
      </vt:variant>
      <vt:variant>
        <vt:lpwstr>http://www.univ-tiaret.dz/</vt:lpwstr>
      </vt:variant>
      <vt:variant>
        <vt:lpwstr/>
      </vt:variant>
      <vt:variant>
        <vt:i4>8192009</vt:i4>
      </vt:variant>
      <vt:variant>
        <vt:i4>3</vt:i4>
      </vt:variant>
      <vt:variant>
        <vt:i4>0</vt:i4>
      </vt:variant>
      <vt:variant>
        <vt:i4>5</vt:i4>
      </vt:variant>
      <vt:variant>
        <vt:lpwstr>mailto:sndl.u.tiaret.bc@gmail.com</vt:lpwstr>
      </vt:variant>
      <vt:variant>
        <vt:lpwstr/>
      </vt:variant>
      <vt:variant>
        <vt:i4>196664</vt:i4>
      </vt:variant>
      <vt:variant>
        <vt:i4>0</vt:i4>
      </vt:variant>
      <vt:variant>
        <vt:i4>0</vt:i4>
      </vt:variant>
      <vt:variant>
        <vt:i4>5</vt:i4>
      </vt:variant>
      <vt:variant>
        <vt:lpwstr>mailto:bibliocentre@mail.univ-tiaret.dz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</dc:creator>
  <cp:keywords/>
  <dc:description/>
  <cp:lastModifiedBy>AOUIMEUR</cp:lastModifiedBy>
  <cp:revision>2</cp:revision>
  <cp:lastPrinted>2012-05-13T08:15:00Z</cp:lastPrinted>
  <dcterms:created xsi:type="dcterms:W3CDTF">2012-05-13T08:27:00Z</dcterms:created>
  <dcterms:modified xsi:type="dcterms:W3CDTF">2012-05-13T08:27:00Z</dcterms:modified>
</cp:coreProperties>
</file>