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9A" w:rsidRPr="00B315AD" w:rsidRDefault="003A599A" w:rsidP="003A599A">
      <w:pPr>
        <w:spacing w:after="0"/>
        <w:jc w:val="center"/>
        <w:rPr>
          <w:rFonts w:eastAsia="Times New Roman" w:cstheme="minorHAnsi"/>
          <w:b/>
          <w:bCs/>
          <w:sz w:val="36"/>
          <w:szCs w:val="36"/>
          <w:lang w:val="en-US" w:bidi="ar-DZ"/>
        </w:rPr>
      </w:pP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الجمهورية</w:t>
      </w:r>
      <w:r w:rsidRPr="00B315AD">
        <w:rPr>
          <w:rFonts w:eastAsia="Times New Roman" w:cstheme="minorHAnsi"/>
          <w:b/>
          <w:bCs/>
          <w:sz w:val="36"/>
          <w:szCs w:val="36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الجزائرية</w:t>
      </w:r>
      <w:r w:rsidRPr="00B315AD">
        <w:rPr>
          <w:rFonts w:eastAsia="Times New Roman" w:cstheme="minorHAnsi"/>
          <w:b/>
          <w:bCs/>
          <w:sz w:val="36"/>
          <w:szCs w:val="36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الديمقراطية</w:t>
      </w:r>
      <w:r w:rsidRPr="00B315AD">
        <w:rPr>
          <w:rFonts w:eastAsia="Times New Roman" w:cstheme="minorHAnsi"/>
          <w:b/>
          <w:bCs/>
          <w:sz w:val="36"/>
          <w:szCs w:val="36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الشعبية</w:t>
      </w:r>
    </w:p>
    <w:p w:rsidR="003A599A" w:rsidRPr="00B315AD" w:rsidRDefault="003A599A" w:rsidP="003A599A">
      <w:pPr>
        <w:bidi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lang w:val="en-US" w:bidi="ar-DZ"/>
        </w:rPr>
      </w:pPr>
      <w:r>
        <w:rPr>
          <w:rFonts w:eastAsia="Times New Roman" w:cs="Andalu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44450</wp:posOffset>
            </wp:positionV>
            <wp:extent cx="1486535" cy="923290"/>
            <wp:effectExtent l="19050" t="0" r="0" b="0"/>
            <wp:wrapNone/>
            <wp:docPr id="1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وزارة</w:t>
      </w:r>
      <w:r w:rsidRPr="00B315AD">
        <w:rPr>
          <w:rFonts w:eastAsia="Times New Roman" w:cstheme="minorHAnsi"/>
          <w:b/>
          <w:bCs/>
          <w:sz w:val="36"/>
          <w:szCs w:val="36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التعليم</w:t>
      </w:r>
      <w:r w:rsidRPr="00B315AD">
        <w:rPr>
          <w:rFonts w:eastAsia="Times New Roman" w:cstheme="minorHAnsi"/>
          <w:b/>
          <w:bCs/>
          <w:sz w:val="36"/>
          <w:szCs w:val="36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العالي</w:t>
      </w:r>
      <w:r w:rsidRPr="00B315AD">
        <w:rPr>
          <w:rFonts w:eastAsia="Times New Roman" w:cstheme="minorHAnsi"/>
          <w:b/>
          <w:bCs/>
          <w:sz w:val="36"/>
          <w:szCs w:val="36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والبحث</w:t>
      </w:r>
      <w:r w:rsidRPr="00B315AD">
        <w:rPr>
          <w:rFonts w:eastAsia="Times New Roman" w:cstheme="minorHAnsi"/>
          <w:b/>
          <w:bCs/>
          <w:sz w:val="36"/>
          <w:szCs w:val="36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العلمي</w:t>
      </w:r>
      <w:r w:rsidRPr="003A599A">
        <w:rPr>
          <w:rFonts w:eastAsia="Times New Roman" w:cstheme="minorHAnsi"/>
          <w:b/>
          <w:bCs/>
          <w:noProof/>
          <w:sz w:val="36"/>
          <w:szCs w:val="36"/>
          <w:rtl/>
        </w:rPr>
        <w:t xml:space="preserve"> </w:t>
      </w:r>
    </w:p>
    <w:p w:rsidR="003A599A" w:rsidRPr="00B315AD" w:rsidRDefault="003A599A" w:rsidP="003A599A">
      <w:pPr>
        <w:bidi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rtl/>
          <w:lang w:val="en-US" w:bidi="ar-DZ"/>
        </w:rPr>
      </w:pP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جامعة</w:t>
      </w:r>
      <w:r w:rsidRPr="00B315AD">
        <w:rPr>
          <w:rFonts w:eastAsia="Times New Roman" w:cstheme="minorHAnsi"/>
          <w:b/>
          <w:bCs/>
          <w:sz w:val="36"/>
          <w:szCs w:val="36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ابن</w:t>
      </w:r>
      <w:r w:rsidRPr="00B315AD">
        <w:rPr>
          <w:rFonts w:eastAsia="Times New Roman" w:cstheme="minorHAnsi"/>
          <w:b/>
          <w:bCs/>
          <w:sz w:val="36"/>
          <w:szCs w:val="36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خلدون</w:t>
      </w:r>
      <w:r w:rsidRPr="00B315AD">
        <w:rPr>
          <w:rFonts w:eastAsia="Times New Roman" w:cstheme="minorHAnsi"/>
          <w:b/>
          <w:bCs/>
          <w:sz w:val="36"/>
          <w:szCs w:val="36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تيارت</w:t>
      </w:r>
    </w:p>
    <w:p w:rsidR="003A599A" w:rsidRPr="00B315AD" w:rsidRDefault="003A599A" w:rsidP="003A599A">
      <w:pPr>
        <w:bidi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rtl/>
          <w:lang w:val="en-US" w:bidi="ar-DZ"/>
        </w:rPr>
      </w:pP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كلية</w:t>
      </w:r>
      <w:r w:rsidRPr="00B315AD">
        <w:rPr>
          <w:rFonts w:eastAsia="Times New Roman" w:cstheme="minorHAnsi"/>
          <w:b/>
          <w:bCs/>
          <w:sz w:val="36"/>
          <w:szCs w:val="36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العلوم</w:t>
      </w:r>
      <w:r w:rsidRPr="00B315AD">
        <w:rPr>
          <w:rFonts w:eastAsia="Times New Roman" w:cstheme="minorHAnsi"/>
          <w:b/>
          <w:bCs/>
          <w:sz w:val="36"/>
          <w:szCs w:val="36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6"/>
          <w:szCs w:val="36"/>
          <w:rtl/>
          <w:lang w:val="en-US" w:bidi="ar-DZ"/>
        </w:rPr>
        <w:t>التطبيقية</w:t>
      </w:r>
    </w:p>
    <w:p w:rsidR="003A599A" w:rsidRPr="00B315AD" w:rsidRDefault="003A599A" w:rsidP="003A599A">
      <w:pPr>
        <w:tabs>
          <w:tab w:val="left" w:pos="364"/>
        </w:tabs>
        <w:bidi/>
        <w:spacing w:after="0" w:line="240" w:lineRule="auto"/>
        <w:rPr>
          <w:rFonts w:eastAsia="Times New Roman" w:cstheme="minorHAnsi"/>
          <w:b/>
          <w:bCs/>
          <w:sz w:val="32"/>
          <w:szCs w:val="32"/>
          <w:lang w:val="en-US" w:bidi="ar-DZ"/>
        </w:rPr>
      </w:pPr>
      <w:r w:rsidRPr="00B315AD">
        <w:rPr>
          <w:rFonts w:eastAsia="Times New Roman" w:cs="Andalus"/>
          <w:b/>
          <w:bCs/>
          <w:sz w:val="32"/>
          <w:szCs w:val="32"/>
          <w:rtl/>
          <w:lang w:val="en-US" w:bidi="ar-DZ"/>
        </w:rPr>
        <w:t>مصلحة</w:t>
      </w:r>
      <w:r w:rsidRPr="00B315AD">
        <w:rPr>
          <w:rFonts w:eastAsia="Times New Roman" w:cstheme="minorHAnsi"/>
          <w:b/>
          <w:bCs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2"/>
          <w:szCs w:val="32"/>
          <w:rtl/>
          <w:lang w:val="en-US" w:bidi="ar-DZ"/>
        </w:rPr>
        <w:t>الوسائل</w:t>
      </w:r>
      <w:r w:rsidRPr="00B315AD">
        <w:rPr>
          <w:rFonts w:eastAsia="Times New Roman" w:cstheme="minorHAnsi"/>
          <w:b/>
          <w:bCs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32"/>
          <w:szCs w:val="32"/>
          <w:rtl/>
          <w:lang w:val="en-US" w:bidi="ar-DZ"/>
        </w:rPr>
        <w:t>والصيانة</w:t>
      </w:r>
    </w:p>
    <w:p w:rsidR="003A599A" w:rsidRPr="00B315AD" w:rsidRDefault="003A599A" w:rsidP="003A599A">
      <w:pPr>
        <w:tabs>
          <w:tab w:val="left" w:pos="364"/>
        </w:tabs>
        <w:bidi/>
        <w:spacing w:after="0" w:line="240" w:lineRule="auto"/>
        <w:rPr>
          <w:rFonts w:eastAsia="Times New Roman" w:cstheme="minorHAnsi"/>
          <w:b/>
          <w:bCs/>
          <w:sz w:val="32"/>
          <w:szCs w:val="32"/>
          <w:lang w:val="en-US" w:bidi="ar-DZ"/>
        </w:rPr>
      </w:pPr>
    </w:p>
    <w:p w:rsidR="003A599A" w:rsidRPr="00B315AD" w:rsidRDefault="003A599A" w:rsidP="003A599A">
      <w:pPr>
        <w:tabs>
          <w:tab w:val="left" w:pos="1584"/>
          <w:tab w:val="center" w:pos="4536"/>
        </w:tabs>
        <w:bidi/>
        <w:spacing w:after="0" w:line="240" w:lineRule="auto"/>
        <w:rPr>
          <w:rFonts w:eastAsia="Times New Roman" w:cstheme="minorHAnsi"/>
          <w:b/>
          <w:bCs/>
          <w:sz w:val="40"/>
          <w:szCs w:val="40"/>
          <w:rtl/>
          <w:lang w:val="en-US" w:bidi="ar-DZ"/>
        </w:rPr>
      </w:pPr>
      <w:r w:rsidRPr="00B315AD">
        <w:rPr>
          <w:rFonts w:eastAsia="Times New Roman" w:cstheme="minorHAnsi"/>
          <w:b/>
          <w:bCs/>
          <w:sz w:val="40"/>
          <w:szCs w:val="40"/>
          <w:rtl/>
          <w:lang w:val="en-US" w:bidi="ar-DZ"/>
        </w:rPr>
        <w:tab/>
      </w:r>
      <w:r w:rsidRPr="00B315AD">
        <w:rPr>
          <w:rFonts w:eastAsia="Times New Roman" w:cs="Andalus"/>
          <w:b/>
          <w:bCs/>
          <w:sz w:val="40"/>
          <w:szCs w:val="40"/>
          <w:rtl/>
          <w:lang w:val="en-US" w:bidi="ar-DZ"/>
        </w:rPr>
        <w:t>الإعلان</w:t>
      </w:r>
      <w:r w:rsidRPr="00B315AD">
        <w:rPr>
          <w:rFonts w:eastAsia="Times New Roman" w:cstheme="minorHAnsi"/>
          <w:b/>
          <w:bCs/>
          <w:sz w:val="40"/>
          <w:szCs w:val="40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40"/>
          <w:szCs w:val="40"/>
          <w:rtl/>
          <w:lang w:val="en-US" w:bidi="ar-DZ"/>
        </w:rPr>
        <w:t>عن</w:t>
      </w:r>
      <w:r w:rsidRPr="00B315AD">
        <w:rPr>
          <w:rFonts w:eastAsia="Times New Roman" w:cstheme="minorHAnsi"/>
          <w:b/>
          <w:bCs/>
          <w:sz w:val="40"/>
          <w:szCs w:val="40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40"/>
          <w:szCs w:val="40"/>
          <w:rtl/>
          <w:lang w:val="en-US" w:bidi="ar-DZ"/>
        </w:rPr>
        <w:t>الإستشارة</w:t>
      </w:r>
      <w:r w:rsidRPr="00B315AD">
        <w:rPr>
          <w:rFonts w:eastAsia="Times New Roman" w:cstheme="minorHAnsi"/>
          <w:b/>
          <w:bCs/>
          <w:sz w:val="40"/>
          <w:szCs w:val="40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40"/>
          <w:szCs w:val="40"/>
          <w:rtl/>
          <w:lang w:val="en-US" w:bidi="ar-DZ"/>
        </w:rPr>
        <w:t>رقم</w:t>
      </w:r>
      <w:r w:rsidRPr="00B315AD">
        <w:rPr>
          <w:rFonts w:eastAsia="Times New Roman" w:cstheme="minorHAnsi"/>
          <w:b/>
          <w:bCs/>
          <w:sz w:val="40"/>
          <w:szCs w:val="40"/>
          <w:rtl/>
          <w:lang w:val="en-US" w:bidi="ar-DZ"/>
        </w:rPr>
        <w:t xml:space="preserve"> </w:t>
      </w:r>
      <w:r>
        <w:rPr>
          <w:rFonts w:eastAsia="Times New Roman" w:cstheme="minorHAnsi" w:hint="cs"/>
          <w:b/>
          <w:bCs/>
          <w:sz w:val="40"/>
          <w:szCs w:val="40"/>
          <w:rtl/>
          <w:lang w:val="en-US" w:bidi="ar-DZ"/>
        </w:rPr>
        <w:t>03</w:t>
      </w:r>
      <w:r w:rsidRPr="00B315AD">
        <w:rPr>
          <w:rFonts w:eastAsia="Times New Roman" w:cstheme="minorHAnsi"/>
          <w:b/>
          <w:bCs/>
          <w:sz w:val="40"/>
          <w:szCs w:val="40"/>
          <w:lang w:val="en-US" w:bidi="ar-DZ"/>
        </w:rPr>
        <w:t xml:space="preserve"> </w:t>
      </w:r>
      <w:r w:rsidRPr="00B315AD">
        <w:rPr>
          <w:rFonts w:eastAsia="Times New Roman" w:cstheme="minorHAnsi"/>
          <w:b/>
          <w:bCs/>
          <w:sz w:val="40"/>
          <w:szCs w:val="40"/>
          <w:rtl/>
          <w:lang w:val="en-US" w:bidi="ar-DZ"/>
        </w:rPr>
        <w:t>/</w:t>
      </w:r>
      <w:r w:rsidRPr="00B315AD">
        <w:rPr>
          <w:rFonts w:eastAsia="Times New Roman" w:cstheme="minorHAnsi"/>
          <w:b/>
          <w:bCs/>
          <w:sz w:val="40"/>
          <w:szCs w:val="40"/>
          <w:lang w:val="en-US" w:bidi="ar-DZ"/>
        </w:rPr>
        <w:t>2018</w:t>
      </w:r>
      <w:r w:rsidRPr="00B315AD">
        <w:rPr>
          <w:rFonts w:eastAsia="Times New Roman" w:cstheme="minorHAnsi"/>
          <w:b/>
          <w:bCs/>
          <w:sz w:val="40"/>
          <w:szCs w:val="40"/>
          <w:rtl/>
          <w:lang w:val="en-US" w:bidi="ar-DZ"/>
        </w:rPr>
        <w:t xml:space="preserve"> </w:t>
      </w:r>
    </w:p>
    <w:p w:rsidR="003A599A" w:rsidRPr="00B315AD" w:rsidRDefault="003A599A" w:rsidP="003A599A">
      <w:pPr>
        <w:tabs>
          <w:tab w:val="left" w:pos="1584"/>
          <w:tab w:val="center" w:pos="4536"/>
        </w:tabs>
        <w:bidi/>
        <w:spacing w:after="0" w:line="240" w:lineRule="auto"/>
        <w:rPr>
          <w:rFonts w:eastAsia="Times New Roman" w:cstheme="minorHAnsi"/>
          <w:b/>
          <w:bCs/>
          <w:sz w:val="40"/>
          <w:szCs w:val="40"/>
          <w:rtl/>
          <w:lang w:val="en-US" w:bidi="ar-DZ"/>
        </w:rPr>
      </w:pPr>
    </w:p>
    <w:p w:rsidR="003A599A" w:rsidRPr="00B315AD" w:rsidRDefault="003A599A" w:rsidP="003A599A">
      <w:pPr>
        <w:bidi/>
        <w:spacing w:after="0" w:line="240" w:lineRule="auto"/>
        <w:ind w:right="-426"/>
        <w:rPr>
          <w:rFonts w:eastAsia="Times New Roman" w:cstheme="minorHAnsi"/>
          <w:b/>
          <w:bCs/>
          <w:sz w:val="28"/>
          <w:szCs w:val="28"/>
        </w:rPr>
      </w:pPr>
    </w:p>
    <w:p w:rsidR="003A599A" w:rsidRPr="00B315AD" w:rsidRDefault="003A599A" w:rsidP="003A599A">
      <w:pPr>
        <w:bidi/>
        <w:spacing w:after="0" w:line="240" w:lineRule="auto"/>
        <w:ind w:right="-426"/>
        <w:jc w:val="both"/>
        <w:rPr>
          <w:rFonts w:eastAsia="Times New Roman" w:cstheme="minorHAnsi"/>
          <w:b/>
          <w:bCs/>
          <w:sz w:val="28"/>
          <w:szCs w:val="28"/>
          <w:rtl/>
          <w:lang w:val="en-US" w:bidi="ar-DZ"/>
        </w:rPr>
      </w:pPr>
      <w:r w:rsidRPr="00B315AD">
        <w:rPr>
          <w:rFonts w:eastAsia="Times New Roman" w:cs="Andalus"/>
          <w:b/>
          <w:bCs/>
          <w:sz w:val="28"/>
          <w:szCs w:val="28"/>
          <w:rtl/>
        </w:rPr>
        <w:t>تعلن</w:t>
      </w:r>
      <w:r w:rsidRPr="00B315AD">
        <w:rPr>
          <w:rFonts w:eastAsia="Times New Roman" w:cstheme="minorHAnsi"/>
          <w:b/>
          <w:bCs/>
          <w:sz w:val="28"/>
          <w:szCs w:val="28"/>
          <w:rtl/>
        </w:rPr>
        <w:t xml:space="preserve"> </w:t>
      </w:r>
      <w:r w:rsidRPr="00B315AD">
        <w:rPr>
          <w:rFonts w:eastAsia="Times New Roman" w:cs="Andalus"/>
          <w:b/>
          <w:bCs/>
          <w:sz w:val="28"/>
          <w:szCs w:val="28"/>
          <w:rtl/>
          <w:lang w:bidi="ar-DZ"/>
        </w:rPr>
        <w:t>كلية</w:t>
      </w:r>
      <w:r w:rsidRPr="00B315AD">
        <w:rPr>
          <w:rFonts w:eastAsia="Times New Roman" w:cstheme="minorHAnsi"/>
          <w:b/>
          <w:bCs/>
          <w:sz w:val="28"/>
          <w:szCs w:val="28"/>
          <w:rtl/>
          <w:lang w:bidi="ar-DZ"/>
        </w:rPr>
        <w:t xml:space="preserve"> </w:t>
      </w:r>
      <w:r w:rsidRPr="00B315AD">
        <w:rPr>
          <w:rFonts w:eastAsia="Times New Roman" w:cs="Andalus"/>
          <w:b/>
          <w:bCs/>
          <w:sz w:val="28"/>
          <w:szCs w:val="28"/>
          <w:rtl/>
          <w:lang w:bidi="ar-DZ"/>
        </w:rPr>
        <w:t>العلوم</w:t>
      </w:r>
      <w:r w:rsidRPr="00B315AD">
        <w:rPr>
          <w:rFonts w:eastAsia="Times New Roman" w:cstheme="minorHAnsi"/>
          <w:b/>
          <w:bCs/>
          <w:sz w:val="28"/>
          <w:szCs w:val="28"/>
          <w:rtl/>
          <w:lang w:bidi="ar-DZ"/>
        </w:rPr>
        <w:t xml:space="preserve"> </w:t>
      </w:r>
      <w:r w:rsidRPr="00B315AD">
        <w:rPr>
          <w:rFonts w:eastAsia="Times New Roman" w:cs="Andalus"/>
          <w:b/>
          <w:bCs/>
          <w:sz w:val="28"/>
          <w:szCs w:val="28"/>
          <w:rtl/>
          <w:lang w:bidi="ar-DZ"/>
        </w:rPr>
        <w:t>التطبيقية</w:t>
      </w:r>
      <w:r w:rsidRPr="00B315AD">
        <w:rPr>
          <w:rFonts w:eastAsia="Times New Roman" w:cstheme="minorHAnsi"/>
          <w:b/>
          <w:bCs/>
          <w:sz w:val="28"/>
          <w:szCs w:val="28"/>
          <w:rtl/>
          <w:lang w:bidi="ar-DZ"/>
        </w:rPr>
        <w:t xml:space="preserve"> </w:t>
      </w:r>
      <w:r w:rsidRPr="00B315AD">
        <w:rPr>
          <w:rFonts w:eastAsia="Times New Roman" w:cs="Andalus"/>
          <w:b/>
          <w:bCs/>
          <w:sz w:val="28"/>
          <w:szCs w:val="28"/>
          <w:rtl/>
        </w:rPr>
        <w:t>لجامعة</w:t>
      </w:r>
      <w:r w:rsidRPr="00B315AD">
        <w:rPr>
          <w:rFonts w:eastAsia="Times New Roman" w:cstheme="minorHAnsi"/>
          <w:b/>
          <w:bCs/>
          <w:sz w:val="28"/>
          <w:szCs w:val="28"/>
          <w:rtl/>
        </w:rPr>
        <w:t xml:space="preserve"> </w:t>
      </w:r>
      <w:r w:rsidRPr="00B315AD">
        <w:rPr>
          <w:rFonts w:eastAsia="Times New Roman" w:cs="Andalus"/>
          <w:b/>
          <w:bCs/>
          <w:sz w:val="28"/>
          <w:szCs w:val="28"/>
          <w:rtl/>
          <w:lang w:val="en-US" w:bidi="ar-DZ"/>
        </w:rPr>
        <w:t>ابن</w:t>
      </w:r>
      <w:r w:rsidRPr="00B315AD">
        <w:rPr>
          <w:rFonts w:eastAsia="Times New Roman" w:cstheme="minorHAnsi"/>
          <w:b/>
          <w:bCs/>
          <w:sz w:val="28"/>
          <w:szCs w:val="28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28"/>
          <w:szCs w:val="28"/>
          <w:rtl/>
          <w:lang w:val="en-US" w:bidi="ar-DZ"/>
        </w:rPr>
        <w:t>خلدون</w:t>
      </w:r>
      <w:r w:rsidRPr="00B315AD">
        <w:rPr>
          <w:rFonts w:eastAsia="Times New Roman" w:cstheme="minorHAnsi"/>
          <w:b/>
          <w:bCs/>
          <w:sz w:val="28"/>
          <w:szCs w:val="28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28"/>
          <w:szCs w:val="28"/>
          <w:rtl/>
          <w:lang w:val="en-US" w:bidi="ar-DZ"/>
        </w:rPr>
        <w:t>تيارت</w:t>
      </w:r>
      <w:r w:rsidRPr="00B315AD">
        <w:rPr>
          <w:rFonts w:eastAsia="Times New Roman" w:cstheme="minorHAnsi"/>
          <w:b/>
          <w:bCs/>
          <w:sz w:val="28"/>
          <w:szCs w:val="28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28"/>
          <w:szCs w:val="28"/>
          <w:rtl/>
          <w:lang w:val="en-US" w:bidi="ar-DZ"/>
        </w:rPr>
        <w:t>عن</w:t>
      </w:r>
      <w:r w:rsidRPr="00B315AD">
        <w:rPr>
          <w:rFonts w:eastAsia="Times New Roman" w:cstheme="minorHAnsi"/>
          <w:b/>
          <w:bCs/>
          <w:sz w:val="28"/>
          <w:szCs w:val="28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28"/>
          <w:szCs w:val="28"/>
          <w:rtl/>
          <w:lang w:val="en-US" w:bidi="ar-DZ"/>
        </w:rPr>
        <w:t>استشارة</w:t>
      </w:r>
      <w:r w:rsidRPr="00B315AD">
        <w:rPr>
          <w:rFonts w:eastAsia="Times New Roman" w:cstheme="minorHAnsi"/>
          <w:b/>
          <w:bCs/>
          <w:sz w:val="28"/>
          <w:szCs w:val="28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28"/>
          <w:szCs w:val="28"/>
          <w:rtl/>
          <w:lang w:val="en-US" w:bidi="ar-DZ"/>
        </w:rPr>
        <w:t>قصد</w:t>
      </w:r>
      <w:r w:rsidRPr="00B315AD">
        <w:rPr>
          <w:rFonts w:eastAsia="Times New Roman" w:cstheme="minorHAnsi"/>
          <w:b/>
          <w:bCs/>
          <w:sz w:val="28"/>
          <w:szCs w:val="28"/>
          <w:rtl/>
          <w:lang w:val="en-US" w:bidi="ar-DZ"/>
        </w:rPr>
        <w:t xml:space="preserve">:" </w:t>
      </w:r>
      <w:r>
        <w:rPr>
          <w:rFonts w:eastAsia="Times New Roman" w:cs="Andalus" w:hint="cs"/>
          <w:b/>
          <w:bCs/>
          <w:sz w:val="28"/>
          <w:szCs w:val="28"/>
          <w:rtl/>
          <w:lang w:val="en-US" w:bidi="ar-DZ"/>
        </w:rPr>
        <w:t xml:space="preserve">تقديم خدمات الإيواء و  الإطعام </w:t>
      </w:r>
      <w:r w:rsidRPr="00B315AD">
        <w:rPr>
          <w:rFonts w:eastAsia="Times New Roman" w:cstheme="minorHAnsi"/>
          <w:b/>
          <w:bCs/>
          <w:sz w:val="28"/>
          <w:szCs w:val="28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28"/>
          <w:szCs w:val="28"/>
          <w:rtl/>
          <w:lang w:val="en-US" w:bidi="ar-DZ"/>
        </w:rPr>
        <w:t>للسنة</w:t>
      </w:r>
      <w:r w:rsidRPr="00B315AD">
        <w:rPr>
          <w:rFonts w:eastAsia="Times New Roman" w:cstheme="minorHAnsi"/>
          <w:b/>
          <w:bCs/>
          <w:sz w:val="28"/>
          <w:szCs w:val="28"/>
          <w:rtl/>
          <w:lang w:val="en-US" w:bidi="ar-DZ"/>
        </w:rPr>
        <w:t xml:space="preserve"> </w:t>
      </w:r>
      <w:r w:rsidRPr="00B315AD">
        <w:rPr>
          <w:rFonts w:eastAsia="Times New Roman" w:cs="Andalus"/>
          <w:b/>
          <w:bCs/>
          <w:sz w:val="28"/>
          <w:szCs w:val="28"/>
          <w:rtl/>
          <w:lang w:val="en-US" w:bidi="ar-DZ"/>
        </w:rPr>
        <w:t>الجامعية</w:t>
      </w:r>
      <w:r w:rsidRPr="00B315AD">
        <w:rPr>
          <w:rFonts w:eastAsia="Times New Roman" w:cstheme="minorHAnsi"/>
          <w:b/>
          <w:bCs/>
          <w:sz w:val="28"/>
          <w:szCs w:val="28"/>
          <w:rtl/>
          <w:lang w:val="en-US" w:bidi="ar-DZ"/>
        </w:rPr>
        <w:t xml:space="preserve"> 2018 "</w:t>
      </w:r>
    </w:p>
    <w:p w:rsidR="003A599A" w:rsidRPr="00B315AD" w:rsidRDefault="003A599A" w:rsidP="003A599A">
      <w:pPr>
        <w:bidi/>
        <w:spacing w:after="0" w:line="240" w:lineRule="auto"/>
        <w:ind w:right="-426"/>
        <w:jc w:val="both"/>
        <w:rPr>
          <w:rFonts w:eastAsia="Times New Roman" w:cstheme="minorHAnsi"/>
          <w:sz w:val="32"/>
          <w:szCs w:val="32"/>
          <w:rtl/>
          <w:lang w:val="en-US" w:bidi="ar-DZ"/>
        </w:rPr>
      </w:pPr>
      <w:r w:rsidRPr="00B315AD">
        <w:rPr>
          <w:rFonts w:eastAsia="Times New Roman" w:cs="Andalus"/>
          <w:sz w:val="32"/>
          <w:szCs w:val="32"/>
          <w:rtl/>
          <w:lang w:val="en-US" w:bidi="ar-DZ"/>
        </w:rPr>
        <w:t>يمكن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للمؤسسات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المختصة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والمؤهلة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سحب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دفتر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الشروط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لدى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مصلحة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الوسائل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والصيانة،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لكلية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العلوم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التطبيقية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بجامعة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ابن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خلدون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>.</w:t>
      </w:r>
    </w:p>
    <w:p w:rsidR="003A599A" w:rsidRPr="00691C3C" w:rsidRDefault="003A599A" w:rsidP="003A599A">
      <w:pPr>
        <w:tabs>
          <w:tab w:val="left" w:pos="4028"/>
          <w:tab w:val="left" w:pos="4948"/>
        </w:tabs>
        <w:bidi/>
        <w:spacing w:after="0" w:line="240" w:lineRule="auto"/>
        <w:ind w:right="-426"/>
        <w:jc w:val="both"/>
        <w:rPr>
          <w:rFonts w:eastAsia="Times New Roman" w:cstheme="minorHAnsi"/>
          <w:sz w:val="32"/>
          <w:szCs w:val="32"/>
          <w:lang w:val="en-US" w:bidi="ar-DZ"/>
        </w:rPr>
      </w:pPr>
      <w:r w:rsidRPr="00B315AD">
        <w:rPr>
          <w:rFonts w:eastAsia="Times New Roman" w:cs="Andalus"/>
          <w:sz w:val="32"/>
          <w:szCs w:val="32"/>
          <w:rtl/>
          <w:lang w:val="en-US" w:bidi="ar-DZ"/>
        </w:rPr>
        <w:t>حدد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أجل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تحضير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B315AD">
        <w:rPr>
          <w:rFonts w:eastAsia="Times New Roman" w:cs="Andalus"/>
          <w:sz w:val="32"/>
          <w:szCs w:val="32"/>
          <w:rtl/>
          <w:lang w:val="en-US" w:bidi="ar-DZ"/>
        </w:rPr>
        <w:t>العروض</w:t>
      </w:r>
      <w:r w:rsidRPr="00B315AD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من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طرف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المتعهدين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 w:hint="cs"/>
          <w:sz w:val="32"/>
          <w:szCs w:val="32"/>
          <w:rtl/>
          <w:lang w:val="en-US" w:bidi="ar-DZ"/>
        </w:rPr>
        <w:t>بثمانية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أيام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ابتداء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من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تاريخ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النشر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الأولي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لهذا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الإعلان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في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الموقع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الإلكتروني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لجامعة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ابن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خلدون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تيارت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>.</w:t>
      </w:r>
    </w:p>
    <w:p w:rsidR="003A599A" w:rsidRPr="00691C3C" w:rsidRDefault="003A599A" w:rsidP="003A599A">
      <w:pPr>
        <w:tabs>
          <w:tab w:val="left" w:pos="4028"/>
          <w:tab w:val="left" w:pos="4948"/>
        </w:tabs>
        <w:bidi/>
        <w:spacing w:after="0" w:line="240" w:lineRule="auto"/>
        <w:ind w:right="-426"/>
        <w:jc w:val="both"/>
        <w:rPr>
          <w:rFonts w:eastAsia="Times New Roman" w:cstheme="minorHAnsi"/>
          <w:sz w:val="32"/>
          <w:szCs w:val="32"/>
          <w:rtl/>
          <w:lang w:val="en-US" w:bidi="ar-DZ"/>
        </w:rPr>
      </w:pPr>
    </w:p>
    <w:p w:rsidR="003A599A" w:rsidRPr="00691C3C" w:rsidRDefault="003A599A" w:rsidP="003A599A">
      <w:pPr>
        <w:bidi/>
        <w:spacing w:after="0" w:line="240" w:lineRule="auto"/>
        <w:ind w:right="-426"/>
        <w:jc w:val="both"/>
        <w:rPr>
          <w:rFonts w:eastAsia="Times New Roman" w:cstheme="minorHAnsi"/>
          <w:sz w:val="32"/>
          <w:szCs w:val="32"/>
          <w:rtl/>
          <w:lang w:val="en-US" w:bidi="ar-DZ"/>
        </w:rPr>
      </w:pPr>
      <w:r w:rsidRPr="00691C3C">
        <w:rPr>
          <w:rFonts w:eastAsia="Times New Roman" w:cs="Andalus"/>
          <w:sz w:val="32"/>
          <w:szCs w:val="32"/>
          <w:rtl/>
          <w:lang w:val="en-US" w:bidi="ar-DZ"/>
        </w:rPr>
        <w:t>تاريخ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إيداع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العروض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يكون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يوم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theme="minorHAnsi" w:hint="cs"/>
          <w:sz w:val="32"/>
          <w:szCs w:val="32"/>
          <w:rtl/>
          <w:lang w:val="en-US" w:bidi="ar-DZ"/>
        </w:rPr>
        <w:t>06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>-</w:t>
      </w:r>
      <w:r w:rsidRPr="00691C3C">
        <w:rPr>
          <w:rFonts w:eastAsia="Times New Roman" w:cstheme="minorHAnsi" w:hint="cs"/>
          <w:sz w:val="32"/>
          <w:szCs w:val="32"/>
          <w:rtl/>
          <w:lang w:val="en-US" w:bidi="ar-DZ"/>
        </w:rPr>
        <w:t>02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-2018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والذي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يوافق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آخر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يوم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من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مدة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تحضير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العروض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>.</w:t>
      </w:r>
    </w:p>
    <w:p w:rsidR="003A599A" w:rsidRPr="00691C3C" w:rsidRDefault="003A599A" w:rsidP="003A599A">
      <w:pPr>
        <w:bidi/>
        <w:spacing w:after="0" w:line="240" w:lineRule="auto"/>
        <w:ind w:right="-426"/>
        <w:jc w:val="both"/>
        <w:rPr>
          <w:rFonts w:eastAsia="Times New Roman" w:cstheme="minorHAnsi"/>
          <w:sz w:val="32"/>
          <w:szCs w:val="32"/>
          <w:lang w:val="en-US" w:bidi="ar-DZ"/>
        </w:rPr>
      </w:pPr>
      <w:r w:rsidRPr="00691C3C">
        <w:rPr>
          <w:rFonts w:eastAsia="Times New Roman" w:cs="Andalus"/>
          <w:sz w:val="32"/>
          <w:szCs w:val="32"/>
          <w:rtl/>
          <w:lang w:val="en-US" w:bidi="ar-DZ"/>
        </w:rPr>
        <w:t>من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الساعة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</w:rPr>
        <w:t>الثامنة</w:t>
      </w:r>
      <w:r w:rsidRPr="00691C3C">
        <w:rPr>
          <w:rFonts w:eastAsia="Times New Roman" w:cstheme="minorHAnsi"/>
          <w:sz w:val="32"/>
          <w:szCs w:val="32"/>
          <w:rtl/>
        </w:rPr>
        <w:t xml:space="preserve"> </w:t>
      </w:r>
      <w:r w:rsidRPr="00691C3C">
        <w:rPr>
          <w:rFonts w:eastAsia="Times New Roman" w:cs="Andalus"/>
          <w:sz w:val="32"/>
          <w:szCs w:val="32"/>
          <w:rtl/>
        </w:rPr>
        <w:t>صباحا</w:t>
      </w:r>
      <w:r w:rsidRPr="00691C3C">
        <w:rPr>
          <w:rFonts w:eastAsia="Times New Roman" w:cstheme="minorHAnsi"/>
          <w:sz w:val="32"/>
          <w:szCs w:val="32"/>
          <w:lang w:val="en-US" w:bidi="ar-DZ"/>
        </w:rPr>
        <w:t> (8</w:t>
      </w:r>
      <w:r w:rsidRPr="00691C3C">
        <w:rPr>
          <w:rFonts w:eastAsia="Times New Roman" w:cstheme="minorHAnsi"/>
          <w:sz w:val="32"/>
          <w:szCs w:val="32"/>
          <w:lang w:bidi="ar-DZ"/>
        </w:rPr>
        <w:t>:00</w:t>
      </w:r>
      <w:r w:rsidRPr="00691C3C">
        <w:rPr>
          <w:rFonts w:eastAsia="Times New Roman" w:cstheme="minorHAnsi"/>
          <w:sz w:val="32"/>
          <w:szCs w:val="32"/>
        </w:rPr>
        <w:t xml:space="preserve">)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إلى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غاية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الساعة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الثانية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عشر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منتصف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النهار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(12:00)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بمقر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مصلحة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الوسائل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والصيانة،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لكلية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العلوم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التطبيقية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بجامعة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ابن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خلدون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>.</w:t>
      </w:r>
    </w:p>
    <w:p w:rsidR="003A599A" w:rsidRPr="00691C3C" w:rsidRDefault="003A599A" w:rsidP="003A599A">
      <w:pPr>
        <w:bidi/>
        <w:spacing w:after="0" w:line="240" w:lineRule="auto"/>
        <w:ind w:right="-426"/>
        <w:jc w:val="both"/>
        <w:rPr>
          <w:rFonts w:eastAsia="Times New Roman" w:cstheme="minorHAnsi"/>
          <w:sz w:val="32"/>
          <w:szCs w:val="32"/>
          <w:lang w:val="en-US" w:bidi="ar-DZ"/>
        </w:rPr>
      </w:pPr>
    </w:p>
    <w:p w:rsidR="003A599A" w:rsidRPr="00691C3C" w:rsidRDefault="003A599A" w:rsidP="003A599A">
      <w:pPr>
        <w:bidi/>
        <w:spacing w:after="0" w:line="240" w:lineRule="auto"/>
        <w:ind w:right="-426"/>
        <w:jc w:val="both"/>
        <w:rPr>
          <w:rFonts w:eastAsia="Times New Roman" w:cstheme="minorHAnsi"/>
          <w:sz w:val="32"/>
          <w:szCs w:val="32"/>
          <w:rtl/>
          <w:lang w:val="en-US" w:bidi="ar-DZ"/>
        </w:rPr>
      </w:pPr>
      <w:r w:rsidRPr="00691C3C">
        <w:rPr>
          <w:rFonts w:eastAsia="Times New Roman" w:cs="Andalus"/>
          <w:sz w:val="32"/>
          <w:szCs w:val="32"/>
          <w:rtl/>
          <w:lang w:val="en-US" w:bidi="ar-DZ"/>
        </w:rPr>
        <w:t>يكون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فتح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الأظرفة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في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نفس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اليوم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الموافق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لتاريخ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إيداع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العروض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على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الساعة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الثانية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بعد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الزوال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(14:00)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بمقر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مصلحة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الوسائل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والصيانة،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لكلية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العلوم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التطبيقية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بجامعة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ابن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خلدون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والمتعهدون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مدعوون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لحضور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جلسة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فتح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العروض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>.</w:t>
      </w:r>
    </w:p>
    <w:p w:rsidR="003A599A" w:rsidRPr="00691C3C" w:rsidRDefault="003A599A" w:rsidP="003A599A">
      <w:pPr>
        <w:tabs>
          <w:tab w:val="left" w:pos="4028"/>
          <w:tab w:val="left" w:pos="4948"/>
        </w:tabs>
        <w:bidi/>
        <w:spacing w:after="0" w:line="240" w:lineRule="auto"/>
        <w:ind w:right="-426"/>
        <w:jc w:val="both"/>
        <w:rPr>
          <w:rFonts w:eastAsia="Times New Roman" w:cstheme="minorHAnsi"/>
          <w:sz w:val="32"/>
          <w:szCs w:val="32"/>
          <w:rtl/>
          <w:lang w:val="en-US" w:bidi="ar-DZ"/>
        </w:rPr>
      </w:pPr>
    </w:p>
    <w:p w:rsidR="003A599A" w:rsidRPr="00691C3C" w:rsidRDefault="003A599A" w:rsidP="003A599A">
      <w:pPr>
        <w:bidi/>
        <w:spacing w:after="0" w:line="240" w:lineRule="auto"/>
        <w:ind w:right="-426"/>
        <w:jc w:val="both"/>
        <w:rPr>
          <w:rFonts w:eastAsia="Times New Roman" w:cstheme="minorHAnsi"/>
          <w:sz w:val="32"/>
          <w:szCs w:val="32"/>
          <w:rtl/>
          <w:lang w:val="en-US" w:bidi="ar-DZ"/>
        </w:rPr>
      </w:pPr>
      <w:r w:rsidRPr="00691C3C">
        <w:rPr>
          <w:rFonts w:eastAsia="Times New Roman" w:cs="Andalus"/>
          <w:sz w:val="32"/>
          <w:szCs w:val="32"/>
          <w:rtl/>
          <w:lang w:val="en-US" w:bidi="ar-DZ"/>
        </w:rPr>
        <w:t>يبقى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المتعهدون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ملتزمين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بعروضهم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لمدة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 w:hint="cs"/>
          <w:sz w:val="32"/>
          <w:szCs w:val="32"/>
          <w:rtl/>
          <w:lang w:val="en-US" w:bidi="ar-DZ"/>
        </w:rPr>
        <w:t>ثمانية و تسعون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(</w:t>
      </w:r>
      <w:r w:rsidRPr="00691C3C">
        <w:rPr>
          <w:rFonts w:eastAsia="Times New Roman" w:cstheme="minorHAnsi" w:hint="cs"/>
          <w:sz w:val="32"/>
          <w:szCs w:val="32"/>
          <w:rtl/>
          <w:lang w:val="en-US" w:bidi="ar-DZ"/>
        </w:rPr>
        <w:t>98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)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يوم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ابتداء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من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تاريخ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نشر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هذا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 xml:space="preserve"> </w:t>
      </w:r>
      <w:r w:rsidRPr="00691C3C">
        <w:rPr>
          <w:rFonts w:eastAsia="Times New Roman" w:cs="Andalus"/>
          <w:sz w:val="32"/>
          <w:szCs w:val="32"/>
          <w:rtl/>
          <w:lang w:val="en-US" w:bidi="ar-DZ"/>
        </w:rPr>
        <w:t>الإعلان</w:t>
      </w:r>
      <w:r w:rsidRPr="00691C3C">
        <w:rPr>
          <w:rFonts w:eastAsia="Times New Roman" w:cstheme="minorHAnsi"/>
          <w:sz w:val="32"/>
          <w:szCs w:val="32"/>
          <w:rtl/>
          <w:lang w:val="en-US" w:bidi="ar-DZ"/>
        </w:rPr>
        <w:t>.</w:t>
      </w:r>
    </w:p>
    <w:p w:rsidR="003A599A" w:rsidRPr="00691C3C" w:rsidRDefault="003A599A" w:rsidP="003A599A">
      <w:pPr>
        <w:bidi/>
        <w:spacing w:after="0" w:line="240" w:lineRule="auto"/>
        <w:jc w:val="center"/>
        <w:rPr>
          <w:rFonts w:eastAsia="Times New Roman" w:cstheme="minorHAnsi"/>
          <w:sz w:val="28"/>
          <w:szCs w:val="28"/>
          <w:rtl/>
          <w:lang w:bidi="ar-DZ"/>
        </w:rPr>
      </w:pPr>
    </w:p>
    <w:p w:rsidR="003A599A" w:rsidRPr="00691C3C" w:rsidRDefault="003A599A" w:rsidP="003A599A">
      <w:pPr>
        <w:tabs>
          <w:tab w:val="center" w:pos="4536"/>
          <w:tab w:val="left" w:pos="7766"/>
        </w:tabs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rtl/>
          <w:lang w:bidi="ar-DZ"/>
        </w:rPr>
      </w:pPr>
    </w:p>
    <w:p w:rsidR="003A599A" w:rsidRPr="00691C3C" w:rsidRDefault="003A599A" w:rsidP="003A599A">
      <w:pPr>
        <w:tabs>
          <w:tab w:val="center" w:pos="4536"/>
          <w:tab w:val="left" w:pos="7766"/>
        </w:tabs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rtl/>
          <w:lang w:bidi="ar-DZ"/>
        </w:rPr>
      </w:pPr>
      <w:r w:rsidRPr="00691C3C">
        <w:rPr>
          <w:rFonts w:eastAsia="Times New Roman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</w:t>
      </w:r>
      <w:r w:rsidRPr="00691C3C">
        <w:rPr>
          <w:rFonts w:eastAsia="Times New Roman" w:cstheme="minorHAnsi"/>
          <w:b/>
          <w:bCs/>
          <w:sz w:val="28"/>
          <w:szCs w:val="28"/>
          <w:lang w:bidi="ar-DZ"/>
        </w:rPr>
        <w:t xml:space="preserve">      </w:t>
      </w:r>
      <w:r w:rsidRPr="00691C3C">
        <w:rPr>
          <w:rFonts w:eastAsia="Times New Roman" w:cstheme="minorHAnsi"/>
          <w:b/>
          <w:bCs/>
          <w:sz w:val="28"/>
          <w:szCs w:val="28"/>
          <w:rtl/>
          <w:lang w:bidi="ar-DZ"/>
        </w:rPr>
        <w:t xml:space="preserve">    </w:t>
      </w:r>
      <w:r w:rsidRPr="00691C3C">
        <w:rPr>
          <w:rFonts w:eastAsia="Times New Roman" w:cs="Andalus"/>
          <w:b/>
          <w:bCs/>
          <w:sz w:val="28"/>
          <w:szCs w:val="28"/>
          <w:rtl/>
          <w:lang w:bidi="ar-DZ"/>
        </w:rPr>
        <w:t>تيارت</w:t>
      </w:r>
      <w:r w:rsidRPr="00691C3C">
        <w:rPr>
          <w:rFonts w:eastAsia="Times New Roman" w:cstheme="minorHAnsi"/>
          <w:b/>
          <w:bCs/>
          <w:sz w:val="28"/>
          <w:szCs w:val="28"/>
          <w:rtl/>
          <w:lang w:bidi="ar-DZ"/>
        </w:rPr>
        <w:t xml:space="preserve"> </w:t>
      </w:r>
      <w:r w:rsidRPr="00691C3C">
        <w:rPr>
          <w:rFonts w:eastAsia="Times New Roman" w:cs="Andalus"/>
          <w:b/>
          <w:bCs/>
          <w:sz w:val="28"/>
          <w:szCs w:val="28"/>
          <w:rtl/>
          <w:lang w:bidi="ar-DZ"/>
        </w:rPr>
        <w:t>في</w:t>
      </w:r>
      <w:r w:rsidRPr="00691C3C">
        <w:rPr>
          <w:rFonts w:eastAsia="Times New Roman" w:cstheme="minorHAnsi"/>
          <w:b/>
          <w:bCs/>
          <w:sz w:val="28"/>
          <w:szCs w:val="28"/>
          <w:rtl/>
          <w:lang w:bidi="ar-DZ"/>
        </w:rPr>
        <w:t xml:space="preserve"> : </w:t>
      </w:r>
      <w:r w:rsidRPr="00691C3C">
        <w:rPr>
          <w:rFonts w:eastAsia="Times New Roman" w:cstheme="minorHAnsi"/>
          <w:b/>
          <w:bCs/>
          <w:sz w:val="28"/>
          <w:szCs w:val="28"/>
          <w:lang w:bidi="ar-DZ"/>
        </w:rPr>
        <w:t>30</w:t>
      </w:r>
      <w:r w:rsidRPr="00691C3C">
        <w:rPr>
          <w:rFonts w:eastAsia="Times New Roman" w:cstheme="minorHAnsi"/>
          <w:b/>
          <w:bCs/>
          <w:sz w:val="28"/>
          <w:szCs w:val="28"/>
          <w:rtl/>
          <w:lang w:bidi="ar-DZ"/>
        </w:rPr>
        <w:t>-</w:t>
      </w:r>
      <w:r w:rsidRPr="00691C3C">
        <w:rPr>
          <w:rFonts w:eastAsia="Times New Roman" w:cstheme="minorHAnsi"/>
          <w:b/>
          <w:bCs/>
          <w:sz w:val="28"/>
          <w:szCs w:val="28"/>
          <w:lang w:bidi="ar-DZ"/>
        </w:rPr>
        <w:t>01</w:t>
      </w:r>
      <w:r w:rsidRPr="00691C3C">
        <w:rPr>
          <w:rFonts w:eastAsia="Times New Roman" w:cstheme="minorHAnsi"/>
          <w:b/>
          <w:bCs/>
          <w:sz w:val="28"/>
          <w:szCs w:val="28"/>
          <w:rtl/>
          <w:lang w:bidi="ar-DZ"/>
        </w:rPr>
        <w:t xml:space="preserve">-2018 </w:t>
      </w:r>
    </w:p>
    <w:p w:rsidR="003A599A" w:rsidRPr="00B315AD" w:rsidRDefault="003A599A" w:rsidP="003A599A">
      <w:pPr>
        <w:bidi/>
        <w:spacing w:after="0" w:line="240" w:lineRule="auto"/>
        <w:rPr>
          <w:rFonts w:eastAsia="Times New Roman" w:cstheme="minorHAnsi"/>
          <w:sz w:val="36"/>
          <w:szCs w:val="36"/>
          <w:rtl/>
          <w:lang w:val="en-US" w:bidi="ar-DZ"/>
        </w:rPr>
      </w:pPr>
      <w:r w:rsidRPr="00691C3C">
        <w:rPr>
          <w:rFonts w:eastAsia="Times New Roman" w:cstheme="minorHAnsi"/>
          <w:sz w:val="36"/>
          <w:szCs w:val="36"/>
          <w:rtl/>
          <w:lang w:val="en-US" w:bidi="ar-DZ"/>
        </w:rPr>
        <w:t xml:space="preserve">       </w:t>
      </w:r>
      <w:r w:rsidRPr="00691C3C">
        <w:rPr>
          <w:rFonts w:eastAsia="Times New Roman" w:cstheme="minorHAnsi"/>
          <w:sz w:val="36"/>
          <w:szCs w:val="36"/>
          <w:lang w:val="en-US" w:bidi="ar-DZ"/>
        </w:rPr>
        <w:t xml:space="preserve">                                                         </w:t>
      </w:r>
      <w:r w:rsidRPr="00691C3C">
        <w:rPr>
          <w:rFonts w:eastAsia="Times New Roman" w:cstheme="minorHAnsi"/>
          <w:sz w:val="36"/>
          <w:szCs w:val="36"/>
          <w:rtl/>
          <w:lang w:val="en-US" w:bidi="ar-DZ"/>
        </w:rPr>
        <w:t xml:space="preserve">   </w:t>
      </w:r>
      <w:r w:rsidRPr="00691C3C">
        <w:rPr>
          <w:rFonts w:eastAsia="Times New Roman" w:cs="Andalus"/>
          <w:sz w:val="36"/>
          <w:szCs w:val="36"/>
          <w:rtl/>
          <w:lang w:val="en-US" w:bidi="ar-DZ"/>
        </w:rPr>
        <w:t>العميــــــــد</w:t>
      </w:r>
    </w:p>
    <w:p w:rsidR="00FD6154" w:rsidRDefault="00FD6154"/>
    <w:sectPr w:rsidR="00FD6154" w:rsidSect="003A59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compat>
    <w:useFELayout/>
  </w:compat>
  <w:rsids>
    <w:rsidRoot w:val="003A599A"/>
    <w:rsid w:val="003A599A"/>
    <w:rsid w:val="00C17B3A"/>
    <w:rsid w:val="00FD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universiti tiart</dc:creator>
  <cp:keywords/>
  <dc:description/>
  <cp:lastModifiedBy>universiti tiart</cp:lastModifiedBy>
  <cp:revision>2</cp:revision>
  <dcterms:created xsi:type="dcterms:W3CDTF">2018-01-29T14:12:00Z</dcterms:created>
  <dcterms:modified xsi:type="dcterms:W3CDTF">2018-01-29T14:37:00Z</dcterms:modified>
</cp:coreProperties>
</file>